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党委理论学习中心组学习议程</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3月17</w:t>
      </w:r>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纵峰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全国两会专题学习。</w:t>
      </w:r>
      <w:r>
        <w:rPr>
          <w:rFonts w:hint="eastAsia" w:ascii="楷体_GB2312" w:hAnsi="楷体_GB2312" w:eastAsia="楷体_GB2312" w:cs="楷体_GB2312"/>
          <w:b/>
          <w:bCs/>
          <w:sz w:val="32"/>
          <w:szCs w:val="32"/>
          <w:lang w:eastAsia="zh-CN"/>
        </w:rPr>
        <w:t>（领学人：</w:t>
      </w:r>
      <w:r>
        <w:rPr>
          <w:rFonts w:hint="eastAsia" w:ascii="楷体_GB2312" w:hAnsi="楷体_GB2312" w:eastAsia="楷体_GB2312" w:cs="楷体_GB2312"/>
          <w:b/>
          <w:bCs/>
          <w:sz w:val="32"/>
          <w:szCs w:val="32"/>
          <w:lang w:val="en-US" w:eastAsia="zh-CN"/>
        </w:rPr>
        <w:t>纵峰</w:t>
      </w:r>
      <w:r>
        <w:rPr>
          <w:rFonts w:hint="eastAsia" w:ascii="楷体_GB2312" w:hAnsi="楷体_GB2312" w:eastAsia="楷体_GB2312" w:cs="楷体_GB2312"/>
          <w:b/>
          <w:bCs/>
          <w:sz w:val="32"/>
          <w:szCs w:val="32"/>
          <w:lang w:eastAsia="zh-CN"/>
        </w:rPr>
        <w:t>）</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1.以新质生产力为高质量发展注入强大动力——习近平总书记参加江苏代表团审议时的重要讲话指引方向、指导实践。</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2.习近平看望参加政协会议的民建工商联界委员时强调:正确引导民营经济健康发展高质量发展。</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3.习近平在出席解放军和武警部队代表团全体会议时强调：强化使命担当 深化改革创新 全面提升新兴领域战略能力。</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）习近平在2024年春季学期中央党校（国家行政学院）中青年干部培训班开班之际作出重要指示。（领学人：</w:t>
      </w:r>
      <w:r>
        <w:rPr>
          <w:rFonts w:hint="eastAsia" w:ascii="楷体_GB2312" w:hAnsi="楷体_GB2312" w:eastAsia="楷体_GB2312" w:cs="楷体_GB2312"/>
          <w:b/>
          <w:bCs/>
          <w:sz w:val="32"/>
          <w:szCs w:val="32"/>
          <w:lang w:val="en-US" w:eastAsia="zh-CN"/>
        </w:rPr>
        <w:t>纵峰</w:t>
      </w:r>
      <w:r>
        <w:rPr>
          <w:rFonts w:hint="eastAsia" w:ascii="楷体_GB2312" w:hAnsi="楷体_GB2312" w:eastAsia="楷体_GB2312" w:cs="楷体_GB2312"/>
          <w:b/>
          <w:bCs/>
          <w:sz w:val="32"/>
          <w:szCs w:val="32"/>
          <w:lang w:eastAsia="zh-CN"/>
        </w:rPr>
        <w:t>）</w:t>
      </w:r>
    </w:p>
    <w:p>
      <w:pPr>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楷体_GB2312" w:eastAsia="楷体_GB2312" w:cs="楷体_GB2312"/>
          <w:b/>
          <w:bCs/>
          <w:sz w:val="32"/>
          <w:szCs w:val="32"/>
          <w:lang w:val="en-US" w:eastAsia="zh-CN"/>
        </w:rPr>
        <w:t>（三）习近平主持二十届中共中央政治局第十二次集体学习。</w:t>
      </w: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领学人：于元林）</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（四）全省学习贯彻习近平新时代中国特色社会主义思想主题教育总结会议召开，进一步巩固拓展主题教育成果，奋力开创现代化美好安徽建设新局面。（领学人：于元林）</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（五）全省宣传部长会议召开。（领学人：马飞翔）</w:t>
      </w:r>
    </w:p>
    <w:p>
      <w:pPr>
        <w:spacing w:line="540" w:lineRule="exact"/>
        <w:ind w:firstLine="643" w:firstLineChars="200"/>
        <w:rPr>
          <w:rFonts w:hint="eastAsia" w:ascii="楷体_GB2312" w:hAnsi="楷体_GB2312" w:eastAsia="楷体_GB2312" w:cs="楷体_GB2312"/>
          <w:b/>
          <w:bCs/>
          <w:sz w:val="32"/>
          <w:szCs w:val="32"/>
          <w:lang w:eastAsia="zh-CN"/>
        </w:rPr>
      </w:pP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六</w:t>
      </w:r>
      <w:r>
        <w:rPr>
          <w:rFonts w:hint="eastAsia" w:ascii="楷体_GB2312" w:hAnsi="Verdana" w:eastAsia="楷体_GB2312" w:cs="仿宋_GB2312"/>
          <w:b/>
          <w:color w:val="000000"/>
          <w:kern w:val="0"/>
          <w:sz w:val="32"/>
          <w:szCs w:val="32"/>
          <w:lang w:eastAsia="zh-CN" w:bidi="ar"/>
        </w:rPr>
        <w:t>）中共中央印发《中国共产党巡视工作条例》。（领学人：马飞翔）</w:t>
      </w:r>
    </w:p>
    <w:p>
      <w:pPr>
        <w:adjustRightInd w:val="0"/>
        <w:snapToGrid w:val="0"/>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七）</w:t>
      </w:r>
      <w:r>
        <w:rPr>
          <w:rFonts w:hint="eastAsia" w:ascii="楷体_GB2312" w:hAnsi="Verdana" w:eastAsia="楷体_GB2312" w:cs="仿宋_GB2312"/>
          <w:b/>
          <w:color w:val="000000"/>
          <w:kern w:val="0"/>
          <w:sz w:val="32"/>
          <w:szCs w:val="32"/>
          <w:lang w:eastAsia="zh-CN" w:bidi="ar"/>
        </w:rPr>
        <w:t>专题解读</w:t>
      </w:r>
      <w:r>
        <w:rPr>
          <w:rFonts w:hint="eastAsia" w:ascii="楷体_GB2312" w:hAnsi="Verdana" w:eastAsia="楷体_GB2312" w:cs="仿宋_GB2312"/>
          <w:b/>
          <w:color w:val="000000"/>
          <w:kern w:val="0"/>
          <w:sz w:val="32"/>
          <w:szCs w:val="32"/>
          <w:lang w:val="en-US" w:eastAsia="zh-CN" w:bidi="ar"/>
        </w:rPr>
        <w:t>:</w:t>
      </w:r>
      <w:r>
        <w:rPr>
          <w:rFonts w:hint="eastAsia" w:ascii="楷体_GB2312" w:hAnsi="楷体_GB2312" w:eastAsia="楷体_GB2312" w:cs="楷体_GB2312"/>
          <w:b/>
          <w:bCs/>
          <w:sz w:val="32"/>
          <w:szCs w:val="32"/>
          <w:lang w:eastAsia="zh-CN"/>
        </w:rPr>
        <w:t>全国政协十四届二次会议。</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八</w:t>
      </w:r>
      <w:r>
        <w:rPr>
          <w:rFonts w:hint="eastAsia" w:ascii="楷体_GB2312" w:hAnsi="Verdana" w:eastAsia="楷体_GB2312" w:cs="仿宋_GB2312"/>
          <w:b/>
          <w:color w:val="000000"/>
          <w:kern w:val="0"/>
          <w:sz w:val="32"/>
          <w:szCs w:val="32"/>
          <w:lang w:eastAsia="zh-CN" w:bidi="ar"/>
        </w:rPr>
        <w:t>）自学内容。</w:t>
      </w:r>
    </w:p>
    <w:p>
      <w:pPr>
        <w:widowControl/>
        <w:spacing w:line="480" w:lineRule="exact"/>
        <w:ind w:firstLine="640" w:firstLineChars="200"/>
        <w:jc w:val="left"/>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《中国式现代化面对面》第九章：文脉国脉紧相连。（内容见发放书籍）                   </w:t>
      </w:r>
    </w:p>
    <w:p>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spacing w:line="4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学习资料</w:t>
      </w:r>
    </w:p>
    <w:p>
      <w:pPr>
        <w:spacing w:line="480" w:lineRule="exact"/>
        <w:ind w:firstLine="880" w:firstLineChars="200"/>
        <w:jc w:val="center"/>
        <w:rPr>
          <w:rFonts w:hint="eastAsia" w:ascii="方正小标宋简体" w:hAnsi="黑体" w:eastAsia="方正小标宋简体"/>
          <w:sz w:val="44"/>
          <w:szCs w:val="44"/>
        </w:rPr>
      </w:pPr>
    </w:p>
    <w:p>
      <w:pPr>
        <w:numPr>
          <w:ilvl w:val="0"/>
          <w:numId w:val="1"/>
        </w:numPr>
        <w:adjustRightInd w:val="0"/>
        <w:snapToGrid w:val="0"/>
        <w:spacing w:line="480" w:lineRule="exact"/>
        <w:ind w:firstLine="560" w:firstLineChars="200"/>
        <w:rPr>
          <w:rFonts w:hint="eastAsia" w:ascii="黑体" w:hAnsi="黑体" w:eastAsia="黑体"/>
          <w:sz w:val="28"/>
          <w:szCs w:val="28"/>
        </w:rPr>
      </w:pPr>
      <w:r>
        <w:rPr>
          <w:rFonts w:hint="eastAsia" w:ascii="黑体" w:hAnsi="黑体" w:eastAsia="黑体"/>
          <w:sz w:val="28"/>
          <w:szCs w:val="28"/>
          <w:lang w:val="en-US" w:eastAsia="zh-CN"/>
        </w:rPr>
        <w:t>全国两会专题学习</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以新质生产力为高质量发展注入强大动力——习近平总书记参加江苏代表团审议时的重要讲话指引方向、指导实践</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总书记、国家主席、中央军委主席习近平5日下午在参加他所在的十四届全国人大二次会议江苏代表团审议时强调，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江苏代表团审议热烈，气氛活跃。崔铁军、高纪凡、宋燕、吴惠芳、吴新明、孙景南等6位代表分别就实现高水平科技自立自强、推动中国光伏行业高质量发展、加强文化遗产保护传承、建设共同富裕的幸福村、服务长三角一体化发展、弘扬工匠精神等问题发言。习近平不时插话，同大家交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在认真听取大家发言后，习近平作了发言。他首先表示赞成政府工作报告，充分肯定江苏经济社会发展取得的新进展新成效，希望江苏坚定信心、鼓足干劲、勇挑大梁，为全国大局作出更大贡献。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继续巩固和增强经济回升向好态势，提振全社会发展信心，党员干部首先要坚定信心、真抓实干。要巩固拓展主题教育成果，建立长效机制，坚决纠治形式主义、官僚主义，切实为基层减负，激发全党全社会创造活力，提振党员干部干事创业的精气神。要坚持以人民为中心的发展思想，在发展中稳步提升民生保障水平，引导激励广大群众依靠自己的双手创造幸福生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习近平最后强调，要抓好安全生产，进一步做好安全隐患排查，强化预警监测，落实应急措施，保障人民群众生命财产安全。</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（二）习近平看望参加政协会议的民建工商联界委员时强调:正确引导民营经济健康发展高质量发展。</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总书记、国家主席、中央军委主席习近平3月6日下午看望了参加全国政协十四届一次会议的民建、工商联界委员，并参加联组会，听取意见和建议。他强调，党中央始终坚持“两个毫不动摇”、“三个没有变”，始终把民营企业和民营企业家当作自己人。要引导民营企业和民营企业家正确理解党中央方针政策，增强信心、轻装上阵、大胆发展，实现民营经济健康发展、高质量发展。</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三八”国际劳动妇女节即将来临之际，习近平代表中共中央，向参加全国“两会”的女代表、女委员、女工作人员，向全国各族各界妇女，向香港特别行政区、澳门特别行政区和台湾地区的女同胞、海外女侨胞，致以节日的祝贺和美好的祝福！</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中共中央政治局常委、全国政协十四届一次会议主席团会议主持人王沪宁，中共中央政治局常委蔡奇、丁薛祥参加看望和讨论。</w:t>
      </w:r>
      <w:bookmarkStart w:id="0" w:name="_GoBack"/>
      <w:bookmarkEnd w:id="0"/>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联组会上，曾毓群、解冬、刘振东、陈小平、谢茹、孙东生等6位委员，围绕占领全球新能源产业制高点、金融支持科技创新、为中小企业发展创造更好条件、促进平台经济高质量发展、推动乡村产业振兴、进一步发挥民营经济优势和活力等作了发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在认真听取大家发言后发表重要讲话。他表示，很高兴来看望全国政协民建、工商联界委员，同大家一起讨论交流。他代表中共中央，向在座的各位委员，并向广大民建、工商联成员和非公有制经济人士，向广大政协委员，致以诚挚的问候。</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2022年是党和国家历史上极为重要、极为关键的一年。在国际环境风高浪急和国内面临多重超预期因素冲击的情况下，经过全体人民团结奋斗、顽强拼搏，我们办成了几件事关重大、影响长远的大事，党和国家事业取得了丰硕成果。中国共产党胜利召开第二十次全国代表大会，擘画了全面建设社会主义现代化国家的宏伟蓝图。我们克服新冠疫情等困难挑战，如期安全顺利举办北京冬奥会、冬残奥会。我们动态优化调整防控政策措施，较短时间实现了疫情防控平稳转段，新冠病亡率保持在全球最低水平，取得疫情防控重大决定性胜利。我们完整、准确、全面贯彻新发展理念，着力构建新发展格局、推动高质量发展，在全球通胀达到40多年来新高的情况下，我国物价总水平保持平稳，全年经济增长3%，在世界主要经济体中是很高的。这些成绩的取得，实属不易。</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党的十九大以来的5年，是极不寻常、极不平凡的5年。我国发展的外部环境急剧变化，不确定难预料因素显著增多，尤其是以美国为首的西方国家对我实施了全方位的遏制、围堵、打压，给我国发展带来前所未有的严峻挑战。同时国内也面临新冠疫情反复、经济下行压力增大等多重困难。我们坚持稳中求进工作总基调，迎难而上，沉着应对，不信邪、不怕压、不避难，国内生产总值年均增长5.2%，如期打赢脱贫攻坚战，全面建成小康社会，实现第一个百年奋斗目标，推动党和国家事业取得举世瞩目的重大成就，推动我国迈上全面建设社会主义现代化国家新征程。5年来的成就，是全党全国人民团结奋斗的结果，也凝聚着广大政协委员的贡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不停步、能快则快，争取最好结果。团结一致、敢于斗争。力量源于团结。这些年来，我们面临的各种风险挑战接踵而至，大仗一个接一个，每一仗都是靠全体人民团结奋斗、顽强斗争闯过来的。未来一个时期，我们面临的风险挑战只会越来越多、越来越严峻。只有全体人民心往一处想、劲往一处使，同舟共济、众志成城，敢于斗争、善于斗争，才能不断夺取新的更大胜利。</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民营经济是我们党长期执政、团结带领全国人民实现“两个一百年”奋斗目标和中华民族伟大复兴中国梦的重要力量。我们始终把民营企业和民营企业家当作自己人，在民营企业遇到困难的时候给予支持，在民营企业遇到困惑的时候给予指导。要优化民营企业发展环境，破除制约民营企业公平参与市场竞争的制度障碍，依法维护民营企业产权和企业家权益，从制度和法律上把对国企民企平等对待的要求落下来，鼓励和支持民营经济和民营企业发展壮大，提振市场预期和信心。要积极发挥民营企业在稳就业、促增收中的重要作用，采取更有效的措施支持中小微企业和个体工商户发展，支持平台企业在创造就业、拓展消费、国际竞争中大显身手。要把构建亲清政商关系落到实处，为民营企业和民营企业家排忧解难，让他们放开手脚，轻装上阵，专心致志搞发展。要加强思想政治引领，引导民营企业和民营企业家正确理解党中央关于“两个毫不动摇”、“两个健康”的方针政策，消除顾虑，放下包袱，大胆发展。</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高质量发展对民营经济发展提出了更高要求。民营企业要践行新发展理念，深刻把握民营经济发展存在的不足和面临的挑战，转变发展方式、调整产业结构、转换增长动力，坚守主业、做强实业，自觉走高质量发展路子。有能力、有条件的民营企业要加强自主创新，在推进科技自立自强和科技成果转化中发挥更大作用。要激发民间资本投资活力，鼓励和吸引更多民间资本参与国家重大工程、重点产业链供应链项目建设，为构建新发展格局、推动高质量发展作出更大贡献。要依法规范和引导各类资本健康发展，有效防范化解系统性金融风险，为各类所有制企业创造公平竞争、竞相发展的环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中国式现代化是全体人民共同富裕的现代化。无论是国有企业还是民营企业，都是促进共同富裕的重要力量，都必须担负促进共同富裕的社会责任。民营企业家要增强家国情怀，自觉践行以人民为中心的发展思想，增强先富带后富、促进共同富裕的责任感和使命感。民营企业要在企业内部积极构建和谐劳动关系，推动构建全体员工利益共同体，让企业发展成果更公平惠及全体员工。民营企业和民营企业家要筑牢依法合规经营底线，弘扬优秀企业家精神，做爱国敬业、守法经营、创业创新、回报社会的典范。要继承和弘扬中华民族传统美德，积极参与和兴办社会公益慈善事业，做到富而有责、富而有义、富而有爱。</w:t>
      </w:r>
    </w:p>
    <w:p>
      <w:pPr>
        <w:spacing w:line="540" w:lineRule="exact"/>
        <w:ind w:firstLine="562" w:firstLineChars="200"/>
        <w:rPr>
          <w:rFonts w:hint="default"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（三）习近平在出席解放军和武警部队代表团全体会议时强调 强化使命担当 深化改革创新 全面提升新兴领域战略能力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总书记、国家主席、中央军委主席习近平7日下午在出席十四届全国人大二次会议解放军和武警部队代表团全体会议时强调，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上，来自海军的艾迎春代表、来自战略支援部队的吴升艳代表、来自南部战区的乔莎莎代表、来自战略支援部队的何雨帆代表、来自军事科学院的姚党鼐代表、来自陆军的郑金代表依次发言，就推进海洋态势感知能力建设、提高网络空间防御能力、推进人工智能应用、加强太空资源统筹管理使用、加强新兴领域标准通用化建设、创新无人作战力量建设和运用等方面问题提出意见和建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认真听取每位代表的发言，不时同他们互动交流。在6位代表发言后，习近平发表重要讲话，重点围绕提升新兴领域战略能力提出要求。他指出，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二、习近平在2024年春季学期中央党校（国家行政学院）中青年干部培训班开班之际作出重要指示</w:t>
      </w:r>
      <w:r>
        <w:rPr>
          <w:rFonts w:hint="eastAsia" w:ascii="楷体_GB2312" w:hAnsi="楷体_GB2312" w:eastAsia="楷体_GB2312" w:cs="楷体_GB2312"/>
          <w:b/>
          <w:bCs/>
          <w:sz w:val="32"/>
          <w:szCs w:val="32"/>
          <w:lang w:val="en-US" w:eastAsia="zh-CN"/>
        </w:rPr>
        <w:t>。</w:t>
      </w:r>
    </w:p>
    <w:p>
      <w:pPr>
        <w:spacing w:line="540" w:lineRule="exact"/>
        <w:ind w:firstLine="562" w:firstLineChars="200"/>
        <w:rPr>
          <w:rFonts w:hint="eastAsia" w:ascii="仿宋_GB2312" w:eastAsia="仿宋_GB2312" w:cs="Times New Roman"/>
          <w:b/>
          <w:bCs/>
          <w:sz w:val="28"/>
          <w:szCs w:val="28"/>
          <w:lang w:val="en-US" w:eastAsia="zh-CN"/>
        </w:rPr>
      </w:pPr>
      <w:r>
        <w:rPr>
          <w:rFonts w:hint="eastAsia" w:ascii="仿宋_GB2312" w:eastAsia="仿宋_GB2312" w:cs="Times New Roman"/>
          <w:b/>
          <w:bCs/>
          <w:sz w:val="28"/>
          <w:szCs w:val="28"/>
          <w:lang w:val="en-US" w:eastAsia="zh-CN"/>
        </w:rPr>
        <w:t>牢记初心使命顽强拼搏进取</w:t>
      </w:r>
    </w:p>
    <w:p>
      <w:pPr>
        <w:spacing w:line="540" w:lineRule="exact"/>
        <w:ind w:firstLine="562" w:firstLineChars="200"/>
        <w:rPr>
          <w:rFonts w:hint="eastAsia" w:ascii="仿宋_GB2312" w:eastAsia="仿宋_GB2312" w:cs="Times New Roman"/>
          <w:b/>
          <w:bCs/>
          <w:sz w:val="28"/>
          <w:szCs w:val="28"/>
          <w:lang w:val="en-US" w:eastAsia="zh-CN"/>
        </w:rPr>
      </w:pPr>
      <w:r>
        <w:rPr>
          <w:rFonts w:hint="eastAsia" w:ascii="仿宋_GB2312" w:eastAsia="仿宋_GB2312" w:cs="Times New Roman"/>
          <w:b/>
          <w:bCs/>
          <w:sz w:val="28"/>
          <w:szCs w:val="28"/>
          <w:lang w:val="en-US" w:eastAsia="zh-CN"/>
        </w:rPr>
        <w:t>奋力跑好历史的接力棒</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春季学期中央党校（国家行政学院）中青年干部培训班3月1日上午在中央党校开班。中共中央总书记、国家主席、中央军委主席习近平作出重要指示强调，年轻干部是党和国家事业发展的生力军，是中国特色社会主义事业的接班人。新征程上，年轻干部重任在肩、大有可为，必须牢记初心使命、顽强拼搏进取，奋力跑好历史的接力棒。</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要求，各级党组织要以高度的政治责任感、历史使命感抓好后继有人这个根本大计，健全培养选拔优秀年轻干部常态化工作机制，从严教育管理监督，源源不断培养造就堪当强国建设、民族复兴重任的可靠接班人。</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开班式上传达了习近平重要指示。中共中央政治局常委、中央书记处书记蔡奇出席开班式并讲话。</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蔡奇在讲话中指出，习近平总书记的重要指示，高屋建瓴、谋深虑远，具有很强的政治性、思想性、指导性、针对性，是激励年轻干部奋进新征程、建功新时代的思想动员，是引导年轻干部健康成长的行动指南，是做好年轻干部工作的科学指引。我们要深入学习领会、认真贯彻落实。</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蔡奇对年轻干部提出希望和要求：要加强理论学习，掌握看家本领，最根本、最紧要的就是深学细悟习近平新时代中国特色社会主义思想，深刻把握这一重要思想的科学体系、核心要义、实践要求，把学习成效转化为做好本职工作、推动事业发展的生动实践。要对党忠诚老实，夯实政治根基，始终以党的旗帜为旗帜、以党的意志为意志、以党的使命为使命，深刻领悟“两个确立”的决定性意义，坚决做到“两个维护”，坚定理想信念，增强组织观念，襟怀坦白、表里如一。要厚植为民情怀，矢志为民造福，始终站稳人民立场、树牢群众观点，自觉把为民造福作为最大政绩，扑下身子、沉到一线，办好民生实事。要积极履职尽责，勇于担当作为，求真务实、真抓实干，锐意改革、攻坚克难，敢于斗争、防范风险，狠抓落实、务求实效。要严守纪律规矩，永葆清廉本色，时刻绷紧纪法规矩这根弦，保持反躬自省的自觉、如临如履的谨慎、严管严治的担当，共同营造风清气正的良好政治生态。要牢记党和人民的嘱托，把时代重任放在心上、扛在肩上，许党报国、为民奉献，为以中国式现代化全面推进强国建设、民族复兴伟业作出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三、习近平主持二十届中共中央政治局第十二次集体学习。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大力推动我国新能源高质量发展 为共建清洁美丽世界作出更大贡献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共中央政治局2月29日下午就新能源技术与我国的能源安全进行第十二次集体学习。中共中央总书记习近平在主持学习时强调，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作出更大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中国工程院院士、新能源电力系统全国重点实验室主任刘吉臻教授就这个问题进行讲解，提出工作建议。中央政治局的同志认真听取讲解，并进行了讨论。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在听取讲解和讨论后发表了重要讲话。他指出，党的十八大以来，我国新型能源体系加快构建，能源保障基础不断夯实，为经济社会发展提供了有力支撑。同时也要看到，我国能源发展仍面临需求压力巨大、供给制约较多、绿色低碳转型任务艰巨等一系列挑战。应对这些挑战，出路就是大力发展新能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强调，我国风电、光伏等资源丰富，发展新能源潜力巨大。经过持续攻关和积累，我国多项新能源技术和装备制造水平已全球领先，建成了世界上最大的清洁电力供应体系，新能源汽车、锂电池和光伏产品还在国际市场上形成了强大的竞争力，新能源发展已经具备了良好基础，我国成为世界能源发展转型和应对气候变化的重要推动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指出，要统筹好新能源发展和国家能源安全，坚持规划先行、加强顶层设计、搞好统筹兼顾，注意处理好新能源与传统能源、全局与局部、政府与市场、能源开发和节约利用等关系，推动新能源高质量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强调，要瞄准世界能源科技前沿，聚焦能源关键领域和重大需求，合理选择技术路线，发挥新型举国体制优势，加强关键核心技术联合攻关，强化科研成果转化运用，把能源技术及其关联产业培育成带动我国产业升级的新增长点，促进新质生产力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指出，要适应能源转型需要，进一步建设好新能源基础设施网络，推进电网基础设施智能化改造和智能微电网建设，提高电网对清洁能源的接纳、配置和调控能力。加快构建充电基础设施网络体系，支撑新能源汽车快速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习近平强调，要深化新能源科技创新国际合作。有序推进新能源产业链合作，构建能源绿色低碳转型共赢新模式。深度参与国际能源治理变革，推动建立公平公正、均衡普惠的全球能源治理体系。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hAnsi="仿宋_GB2312" w:eastAsia="仿宋_GB2312" w:cs="仿宋_GB2312"/>
          <w:b w:val="0"/>
          <w:bCs w:val="0"/>
          <w:sz w:val="28"/>
          <w:szCs w:val="28"/>
          <w:lang w:val="en-US" w:eastAsia="zh-CN"/>
        </w:rPr>
        <w:t>习近平最后强调，实现科技自立自强，既要把握当今科技发展的大方向，又要坚持以我为主，突出问题导向和需求导向，提升科技创新投入效能。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四、全省学习贯彻习近平新时代中国特色社会主义思想主题教育总结会议召开，进一步巩固拓展主题教育成果，奋力开创现代化美好安徽建设新局面。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月6日上午，全省学习贯彻习近平新时代中国特色社会主义思想主题教育总结会议在合肥召开。省委书记韩俊出席会议并讲话。他强调，要深入学习贯彻习近平总书记关于主题教育重要讲话重要指示精神，认真落实中央主题教育总结会议精神，进一步巩固拓展主题教育成果，推动建立健全以学铸魂、以学增智、以学正风、以学促干长效机制，不断深化党的自我革命，奋力开创现代化美好安徽建设新局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央第六巡回指导组组长杜家毫出席会议并讲话。省委副书记、省长王清宪主持会议。省政协主席唐良智，中央第六巡回指导组副组长陈超英，省委副书记、合肥市委书记虞爱华，省委常委，省人大常委会、省政府、省政协负责同志，省法院院长、省检察院检察长出席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韩俊在讲话中指出，在全党深入开展主题教育，是贯彻落实党的二十大精神的重大举措。习近平总书记对主题教育高度重视，亲自谋划部署、全程指导推动，多次发表重要讲话、作出重要指示，为抓好主题教育提供了根本遵循。全省各级党组织坚决扛起政治责任，围绕“学思想、强党性、重实践、建新功”总要求，聚焦“凝心铸魂筑牢根本、锤炼品格强化忠诚、实干担当促进发展、践行宗旨为民造福、廉洁奉公树立新风”目标任务，一体抓好理论学习、调查研究、推动发展、检视整改，从“六破六立”入手，持续推动思想大解放、环境大优化、能力大提升、作风大转变、任务大落实，党的创新理论更加入脑入心，“两个维护”更加坚定坚决，高质量发展成果更加丰硕，人民群众的获得感幸福感安全感更加充足，人心思进、奋勇争先的氛围更加浓厚，主题教育达到预期效果、取得明显成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韩俊指出，通过开展主题教育，全省党员干部政治得到历练、思想得到升华、能力得到提升、作风得到改进，各级党组织的创造力、凝聚力、战斗力明显增强，积累了一些好经验、好做法，主要是必须把理论学习贯穿始终，必须动真碰硬解决问题，必须坚持服务发展大局，必须力戒形式主义，必须充分发挥领导干部“头雁效应”，要长期坚持好、运用好这些经验做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韩俊强调，用习近平新时代中国特色社会主义思想武装头脑、指导实践、推动工作，是一项长期的重大政治任务。要全面落实党中央关于巩固拓展主题教育成果的意见，切实把激发出来的政治热情和奋斗精神转化为干事创业的强大动力、为民造福的硬招实招、推动发展的出色业绩。一要在以学铸魂上持续下功夫，坚持原原本本学、及时跟进学、深入持久学，坚持从习近平总书记关于安徽工作的重要讲话重要指示中找指针、找方法、找答案。二要在以学增智上持续下功夫，围绕打造“三地一区”战略定位、建设“七个强省”奋斗目标，坚持干什么学什么、缺什么补什么，善于用战略眼光抓创新、用改革和市场的办法解难题、用法治思维干工作、用底线意识防风险，着力提高推动高质量发展能力。三要在以学正风上持续下功夫，大兴勤政为民之风、调查研究之风、求真务实之风，发扬“四下基层”优良传统，健全“民声呼应”工作体系，常态化机制化落实现场办公制度，持续深入整治形式主义官僚主义，把服务群众、服务企业、服务人才、服务基层工作做深入、做细致、做到位。四要在以学促干上持续下功夫，保持马上就办的状态，砥砺敢作善为的勇气，增强久久为功的韧劲，努力创造经得起历史和人民检验的业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杜家毫指出，主题教育开展以来，安徽深入学习贯彻习近平总书记重要讲话重要指示批示精神，把开展主题教育作为重大政治任务，规定动作扎实，特色举措鲜明，思想引领紧跟核心、组织推动坚强有力、精准施策指导有方、刀刃向内务实有效、实干笃行奋发有为、践行宗旨群众有感，广大党员干部坚定拥护“两个确立”、坚决做到“两个维护”的政治自觉、思想自觉、行动自觉有了新提高，用习近平新时代中国特色社会主义思想凝心铸魂取得新成效，推动高质量发展取得新进步，人民群众获得感、幸福感、安全感有了新增强，政治生态呈现新气象。下一步，要全面落实党中央决策部署，持续巩固拓展主题教育成果，坚持以学铸魂，坚持不懈抓好理论武装，建立健全“第一议题”制度，健全理论学习制度，强化党性教育，持续推动习近平新时代中国特色社会主义思想入心见行；坚持以学增智，引导推动党员干部加强政治教育和政治训练、提升思维能力、强化实践锻炼和专业训练，不断从党的科学理论中悟规律、明方向、学方法、增智慧；坚持以学正风，践行新时代党的群众路线，落实“四下基层”制度，经常性开展领导班子政治体检，扎实开展纪律教育，锲而不舍纠治形式主义官僚主义，推动以彻底的自我革命精神解决党风方面的突出问题；坚持以学促干，牢固树立正确政绩观，激励干部担当作为，严格党员日常教育和管理，常态化开展突出问题整改整治，奋力推动经济社会高质量发展、全面从严治党纵深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仿宋_GB2312" w:hAnsi="仿宋_GB2312" w:eastAsia="仿宋_GB2312" w:cs="仿宋_GB2312"/>
          <w:b w:val="0"/>
          <w:bCs w:val="0"/>
          <w:sz w:val="28"/>
          <w:szCs w:val="28"/>
          <w:lang w:val="en-US" w:eastAsia="zh-CN"/>
        </w:rPr>
        <w:t>王清宪在主持会议时指出，要全面落实中央及省委部署要求，扎实抓好巩固拓展主题教育成果这项重大政治任务。要坚持不懈用习近平新时代中国特色社会主义思想固本培元、凝心铸魂，建立健全以学铸魂、以学增智、以学正风、以学促干的长效机制，常态化推动调研成果转化、突出问题整治、整改任务落实。要抓好工作落实，扎实推进省委十一届五次、六次全会和省两会确定的任务落实落地，把主题教育焕发的精气神转化为攻坚克难、干事创业的实际行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五、全省宣传部长会议召开。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lang w:val="en-US" w:eastAsia="zh-CN"/>
        </w:rPr>
        <w:t>　</w:t>
      </w:r>
      <w:r>
        <w:rPr>
          <w:rFonts w:hint="eastAsia" w:ascii="仿宋_GB2312" w:hAnsi="仿宋_GB2312" w:eastAsia="仿宋_GB2312" w:cs="仿宋_GB2312"/>
          <w:b w:val="0"/>
          <w:bCs w:val="0"/>
          <w:sz w:val="28"/>
          <w:szCs w:val="28"/>
          <w:lang w:val="en-US" w:eastAsia="zh-CN"/>
        </w:rPr>
        <w:t>2月6日，全省宣传部长会议在合肥召开。会议以习近平新时代中国特色社会主义思想为指导，全面贯彻党的二十大和二十届二中全会精神，深入学习贯彻习近平文化思想，认真落实全国宣传部长会议和省委十一届五次、六次全会及文化强省建设大会精神，总结工作，分析形势，研究部署今年的宣传思想文化工作。省委书记韩俊作出批示。省委常委、省委宣传部部长陈舜主持会议并讲话。副省长孙勇出席会议并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韩俊在批示中指出，过去的一年，全省宣传思想文化战线紧紧围绕学习宣传贯彻党的二十大精神这条主线，牢牢守住意识形态阵地，理论武装工作走深走实，重大活动宣传浓墨重彩，文化传承发展开启新篇，精神文明建设长足进步，为安徽高质量发展作出了积极贡献。新的一年，要深入学习贯彻习近平文化思想，围绕加快建设繁荣兴盛的文化强省奋斗目标，坚持不懈用党的创新理论凝心铸魂，全面落实宣传思想文化各项任务，为全面建设现代化美好安徽提供坚强思想保证、强大精神力量、有利文化条件。各级党委（党组）要负起政治责任和领导责任，主要负责同志带头把方向、抓导向、强队伍，坚决守好意识形态阵地，推动宣传思想文化工作焕发新气象、开创新局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陈舜要求，要深入学习宣传贯彻习近平文化思想，深刻理解和准确把握这一重要思想的系统性、时代性、原创性、世界性和引领性，切实坚定文化自信、巩固文化主体性，守正创新做好宣传思想文化工作。要担负新的文化使命，聚焦首要政治任务，统筹推进高扬思想旗帜和壮大主流舆论、保护文化遗产、打造文化精品、提升文化服务、发展文化产业等重点工作任务，以更强政治自觉、更高工作效能、更实工作作风推进落实，加快建设繁荣兴盛的文化强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孙勇指出，要围绕做好新时代文化和旅游工作，进一步加强安徽深厚文化的挖掘和阐发，提高文物和文化遗产保护展陈水平，加强公共文化产品服务供给，完善现代公共文化服务体系。坚持以文塑旅、以旅彰文，深化文旅融合，以大黄山建设为重点，做优文旅产业，培育新型业态，创新传播营销，扩大文旅消费对经济发展的支撑力贡献度，不断提升人民群众文旅体验的获得感满意度。</w:t>
      </w:r>
    </w:p>
    <w:p>
      <w:pPr>
        <w:numPr>
          <w:ilvl w:val="0"/>
          <w:numId w:val="0"/>
        </w:numPr>
        <w:adjustRightInd w:val="0"/>
        <w:snapToGrid w:val="0"/>
        <w:spacing w:line="480" w:lineRule="exact"/>
        <w:ind w:left="630" w:left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六、中共中央印发《中国共产党巡视工作条例》。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（1）意义：</w:t>
      </w:r>
      <w:r>
        <w:rPr>
          <w:rFonts w:hint="default" w:ascii="仿宋_GB2312" w:hAnsi="仿宋_GB2312" w:eastAsia="仿宋_GB2312" w:cs="仿宋_GB2312"/>
          <w:b w:val="0"/>
          <w:bCs w:val="0"/>
          <w:sz w:val="28"/>
          <w:szCs w:val="28"/>
          <w:lang w:val="en-US" w:eastAsia="zh-CN"/>
        </w:rPr>
        <w:t>党的十八大以来，以习近平同志为核心的党中央高度重视巡视工作，把巡视作为推进党的自我革命、全面从严治党的战略性制度安排。习近平总书记50次听取巡视汇报、发表重要讲话，作出一系列重要论述，为巡视工作深化发展指明了方向、提供了根本遵循。党的二十大对发挥政治巡视利剑作用、加强巡视整改和成果运用作出新部署。习近平总书记强调，要把巡视利剑磨得更光更亮，勇于亮剑，始终做到利剑高悬、震慑常在。这次修订《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（2）政治巡视定位和巡视工作方针规定：</w:t>
      </w:r>
      <w:r>
        <w:rPr>
          <w:rFonts w:hint="default" w:ascii="仿宋_GB2312" w:hAnsi="仿宋_GB2312" w:eastAsia="仿宋_GB2312" w:cs="仿宋_GB2312"/>
          <w:b w:val="0"/>
          <w:bCs w:val="0"/>
          <w:sz w:val="28"/>
          <w:szCs w:val="28"/>
          <w:lang w:val="en-US" w:eastAsia="zh-CN"/>
        </w:rPr>
        <w:t>党的十八大以来，以习近平同志为核心的党中央明确政治巡视定位、确立巡视工作方针，深刻阐明了巡视工作的定位内涵、职责使命，为巡视工作深化发展定准了坐标、指明了方向。这次修订《条例》，在总则部分开宗明义指出“巡视工作是上级党组织对下级党组织履行党的领导职能责任的政治监督，根本任务是坚决维护习近平总书记党中央的核心、全党的核心地位，坚决维护以习近平同志为核心的党中央权威和集中统一领导”，明确“巡视工作坚持发现问题、形成震慑，推动改革、促进发展的方针”。各级巡视机构要坚持政治巡视定位，把“两个维护”作为根本任务，全面贯彻巡视工作方针，始终保持巡视工作正确政治方向，更好发挥政治保障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巡视工作原则：一是坚持党中央集中统一领导、分级负责，二是坚持围绕中心、服务大局，三是坚持人民立场、贯彻群众路线，四是坚持问题导向、发扬斗争精神，五是坚持实事求是、依规依纪依法。与原《条例》相比，新增“坚持围绕中心、服务大局”、“坚持问题导向、发扬斗争精神”两项原则，这是推进党的自我革命的内在要求，也是全面贯彻巡视工作方针、发挥巡视利剑作用的现实需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巡视工作主体责任：开展巡视工作的主体是党委（党组），只有党委（党组）重视，特别是主要负责人重视，巡视工作才会有权威、有效果。这次修订《条例》，单列一条对巡视工作主体责任作出规定，明确了8项主要职责，突出强调开展巡视工作的党组织特别是主要负责人要把巡视作为推进全面从严治党、履行全面监督职责的重要抓手，研究部署巡视工作重大事项，统筹谋划推进巡视全覆盖，定期听取巡视工作汇报，统筹加强巡视整改和成果运用，推动形成一级抓一级、层层抓落实的生动局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条例》对巡视工作程序、方式和权限的规范和完善：在总结实践经验的基础上，将原《条例》第四章“工作方式和权限”、第五章“工作程序”整合为“工作程序、方式和权限”，主要修改了4个方面：一是进一步强化对反映领导干部问题线索的了解，明确“巡视组对反映被巡视党组织领导班子及其成员的重要问题和问题线索，应当进行深入了解”。二是进一步强化巡视期间立行立改、边巡边查，强调及时督促被巡视党组织解决群众反映强烈的突出问题，推动纪检监察机关处置反映集中的党员、干部涉嫌违纪违法的问题线索。三是进一步强化精准报告问题，将巡视报告问题底稿制度、巡视组与被巡视党组织主要负责人沟通制度等写入《条例》。四是进一步规范巡视移交、通报的内容和方式，明确规定“对巡视发现的普遍性、倾向性问题和体制机制等方面的重大问题，可以采取制发巡视建议书或者其他适当方式，向有关职能部门提出加强监管、健全制度、深化改革等意见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对巡视干部队伍建设提出的新要求：这次修订《条例》，新增一章对队伍建设作出规定，突出高标准、严要求，夯实巡视工作高质量发展的组织保障。一是明确开展巡视工作的党组织应当加强巡视干部队伍建设整体谋划，选优配强巡视组组长、副组长，重视在巡视岗位发现、培养、锻炼干部，有计划地安排优秀年轻干部、新提拔干部到巡视岗位锻炼。二是进一步明确巡视干部应当具备的条件，强调抽调人员参加巡视工作应当严把政治关、品行关、能力关、作风关、廉洁关，按程序征求党风廉政意见，对不适合从事巡视工作的人员应当及时予以调整。三是明确作风纪律建设要求，强调巡视干部应当严守政治纪律和政治规矩，严格落实中央八项规定精神，严格执行巡视工作纪律。四是对巡视机构和巡视干部自觉接受监督、建立健全内控机制等作出规定，促进依规依纪依法开展巡视。</w:t>
      </w:r>
    </w:p>
    <w:p>
      <w:pPr>
        <w:numPr>
          <w:ilvl w:val="0"/>
          <w:numId w:val="0"/>
        </w:numPr>
        <w:adjustRightInd w:val="0"/>
        <w:snapToGrid w:val="0"/>
        <w:spacing w:line="480" w:lineRule="exact"/>
        <w:ind w:left="630" w:leftChars="0"/>
        <w:rPr>
          <w:rFonts w:hint="default" w:ascii="仿宋_GB2312" w:hAnsi="Calibri" w:eastAsia="仿宋_GB2312" w:cs="Times New Roman"/>
          <w:color w:val="0000FF"/>
          <w:sz w:val="32"/>
          <w:szCs w:val="32"/>
          <w:lang w:val="en-US" w:eastAsia="zh-CN"/>
        </w:rPr>
      </w:pPr>
      <w:r>
        <w:rPr>
          <w:rFonts w:hint="eastAsia" w:ascii="黑体" w:hAnsi="黑体" w:eastAsia="黑体" w:cs="黑体"/>
          <w:sz w:val="28"/>
          <w:szCs w:val="28"/>
          <w:lang w:val="en-US" w:eastAsia="zh-CN"/>
        </w:rPr>
        <w:t>七、专题解读:全国政协十四届二次会议精神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中国人民政治协商会议第十四届全国委员会第二次会议，于2024年3月4日至10日在北京举行。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中共中央总书记、国家主席、中央军委主席习近平等党和国家领导同志出席会议，同委员共商国是。会议以习近平新时代中国特色社会主义思想为指导，全面贯彻中共二十大和二十届二中全会精神，认真学习贯彻习近平总书记在全国两会期间发表的重要讲话精神，积极履行职责，务实协商议政，顺利完成各项议程，取得重要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会议审议批准王沪宁代表政协第十四届全国委员会常务委员会所作工作报告，审议批准高云龙所作提案工作情况报告。委员们列席第十四届全国人民代表大会第二次会议，听取并讨论李强所作政府工作报告，听取并讨论最高人民法院工作报告、最高人民检察院工作报告，讨论国务院组织法修订草案以及其他有关报告等，表示赞同并提出意见和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会议认为，过去一年，以习近平同志为核心的中共中央团结带领全党全国各族人民，坚持稳中求进工作总基调，坚决克服内外困难，全面深化改革开放，新冠疫情防控平稳转段，高质量发展扎实推进，科技创新实现新突破，粮食总产再创新高，安全发展基础巩固夯实，民生保障有力有效，中国特色大国外交成效显著，经济社会发展主要目标任务圆满完成，社会大局保持稳定，全面建设社会主义现代化国家迈出坚实步伐，极大增强了全国各族人民信心和底气。成绩来之不易，必须倍加珍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实践充分证明，“两个确立”是中国共产党团结带领全国各族人民应对一切不确定性的最大确定性、最大底气、最大保证。人民政协要深刻领悟“两个确立”的决定性意义，增强“四个意识”、坚定“四个自信”、做到“两个维护”，始终在思想上政治上行动上同以习近平同志为核心的中共中央保持高度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总书记肯定一年来人民政协服务党和国家事业发展作出的积极贡献，对做好政协工作作出重要指示。广大政协委员深受鼓舞、备感振奋，一致表示要提高政治站位，抓好贯彻落实，围绕中共二十大提出的重大战略任务，深入调查研究，积极建言资政，广泛凝聚共识，助力中国式现代化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会议指出，习近平总书记在民革、科技界、环境资源界委员联组会上发表重要讲话，就民革、科技界、环境资源界发挥优势作用、更好履行职能提出明确要求，讲话具有很强的政治性、思想性、指导性、针对性，广大政协委员要认真学习贯彻。要坚持新时代中国共产党解决台湾问题的总体方略，团结一切可以团结的爱国力量，深化两岸各领域融合发展，共同推进祖国和平统一进程。要进一步增强科教兴国强国抱负，担当科技创新重任，助力发展新质生产力，推动科技自立自强。要深入学习贯彻习近平生态文明思想，在加强生态环境保护、以高水平保护支撑高质量发展上作出新贡献，推进美丽中国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会议认为，中共十八大以来，以习近平同志为核心的中共中央团结带领全党全国各族人民在已有基础上继续前进，不断实现理论和实践上的创新突破，成功推进和拓展了中国式现代化。要坚持中国共产党的领导，坚持中国特色社会主义道路，坚持团结广大人民群众，确保中国式现代化沿着正确方向行稳致远，把中共二十大擘画的宏伟蓝图一步步变成美好现实。人民政协要自觉服务新时代新征程党和国家中心任务，紧扣中共中央重大决策部署、国家重大战略需求、发展中重大现实问题，广谋良策、广聚共识，为推进中国式现代化贡献智慧和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会议认为，中共十八大以来，以习近平同志为核心的中共中央以巨大的政治勇气全面深化改革，坚决破除各方面体制机制弊端，许多领域实现历史性变革、系统性重塑、整体性重构。要进一步全面深化改革，推进高水平对外开放，不断解放和发展社会生产力，激发和增强社会活力。人民政协要聚焦重大改革任务深入调研协商，围绕重大改革举措落地见效开展民主监督，为改革添助力、聚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会议认为，十四届全国政协坚持以习近平新时代中国特色社会主义思想为指导，坚持中国共产党全面领导和中共中央集中统一领导，坚持团结和民主两大主题，坚持人民政协性质定位，坚持在党和国家工作大局中谋划和推进工作，扎实开展学习贯彻习近平新时代中国特色社会主义思想主题教育，围绕贯彻中共二十大重大决策部署开展调查研究、协商议政、民主监督，拓展团结联谊广度深度，提升工作制度化、规范化、程序化水平，守正创新、履职尽责，各项工作取得新成效、实现良好开局，为党和国家事业发展作出新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会议强调，今年是中华人民共和国成立75周年，是实现“十四五”规划目标任务的关键一年，也是人民政协成立75周年。要毫不动摇坚持中国共产党领导，坚持党的领导、统一战线、协商民主有机结合，提高政治判断力、政治领悟力、政治执行力，把坚决做到“两个维护”贯彻到人民政协工作各方面和全过程。要坚持不懈用习近平新时代中国特色社会主义思想凝心铸魂，巩固拓展主题教育成果，常态化开展理论学习和政治培训，更好把学习成效转化为政治协商、民主监督、参政议政的能力本领。要发挥我国新型政党制度优势，铸牢中华民族共同体意识，坚持我国宗教中国化方向，加强同党外知识分子、非公有制经济人士、新的社会阶层人士联系，全面准确、坚定不移贯彻“一国两制”、“港人治港”、“澳人治澳”、高度自治的方针，促进政党关系、民族关系、宗教关系、阶层关系、海内外同胞关系和谐，巩固和发展最广泛的爱国统一战线。要深入开展委员联系界别群众工作和委员履职“服务为民”活动，协助党和政府做好提振信心、凝聚人心、解疑释惑的工作。要积极开展对外友好交往，宣介构建人类命运共同体理念，讲好中国故事，传播好中国声音。要筹备组织好庆祝人民政协成立75周年相关活动，发扬优良传统，牢记政治责任，加强思想政治引领，加强专门协商机构制度建设，加强自身建设，不断把人民政协事业推向前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会议强调，要持续加强政协委员和机关干部“两支队伍”建设。广大政协委员要落实习近平总书记关于“懂政协、会协商、善议政，守纪律、讲规矩、重品行”的重要要求，提高自身素质和履职能力，讲实话、道实情、谋实招，展现奋发有为的精神风貌。要提高机关干部综合素质和服务水平，倡导精益求精、追求极致的工作作风，克服和纠治形式主义、官僚主义，推进党风廉政建设和反腐败斗争，建设让党放心、让人民满意的模范机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会议号召，人民政协各参加单位、各级组织和广大委员，要更加紧密地团结在以习近平同志为核心的中共中央周围，同心同德、群策群力，不断开创新时代人民政协工作新局面！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【社论】（摘录）：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党的十八大以来，以习近平同志为核心的党中央高度重视人民政协事业发展，推进人民政协实践创新、理论创新、制度创新。人民政协深入学习贯彻习近平新时代中国特色社会主义思想，认真贯彻落实党中央决策部署，准确把握人民政协的性质定位，坚持发扬民主和增进团结相互贯通、建言资政和凝聚共识双向发力。从有效服务国家治理，到完善工作制度机制，再到加强海内外中华儿女大团结，人民政协为党和国家事业发展不断作出新贡献，人民政协工作取得历史性成就。实践充分证明，人民政协制度具有多方面的独特优势，中国式民主在中国行得通、很管用。新形势下，把人民政协制度坚持好、把人民政协事业发展好，我们就能把更多人团结在党的周围，汇聚起同心共圆中国梦的强大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2023年是全面贯彻党的二十大精神的开局之年。经过长期艰苦奋斗特别是新时代以来的奋力拼搏，我们党领导人民如期全面建成小康社会、实现第一个百年奋斗目标，迈上全面建设社会主义现代化国家新征程，向第二个百年奋斗目标进军。同时，世界百年未有之大变局加速演进，世界进入新的动荡变革期，我国发展进入战略机遇和风险挑战并存、不确定难预料因素增多的时期，必须准备经受风高浪急甚至惊涛骇浪的重大考验。开局关乎全局，起步决定后程。新征程上，全面学习、全面把握、全面落实党的二十大精神，在思想引领上求实效、在协商建言上出成果、在服务大局上有新作为，为全面建设社会主义现代化国家开好局起好步贡献智慧和力量，人民政协使命光荣、责任重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团结要有圆心，固守圆心才能万众一心。历史和实践充分证明，党的领导越有力，党的旗帜越鲜明，就越能巩固和壮大爱国统一战线，形成真正的、广泛的、紧密的大团结。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把坚持党的领导贯穿到政协全部工作之中，切实落实党中央对人民政协工作的各项要求，是新时代人民政协事业发展进步的根本保证。深刻领悟“两个确立”的决定性意义，增强“四个意识”、坚定“四个自信”、做到“两个维护”，不断提高政治判断力、政治领悟力、政治执行力，人民政协就能更好地成为坚持和加强党对各项工作领导的重要阵地、用党的创新理论团结教育引导各族各界代表人士的重要平台、在共同思想政治基础上化解矛盾和凝聚共识的重要渠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全面建设社会主义现代化国家，前途光明、任重道远，必须充分发挥亿万人民的创造伟力，团结一切可以团结的力量，调动一切可以调动的积极因素。人民政协坚持大团结大联合，坚持一致性和多样性统一，不断巩固共同思想政治基础，努力寻求最大公约数、画出最大同心圆，就能汇聚起实现民族复兴的磅礴力量。要聚焦党和国家中心任务，深入开展调查研究，加强制度化、规范化、程序化等功能建设，提高深度协商互动、意见充分表达、广泛凝聚共识水平，更好发挥专门协商机构作用，不断为社会主义现代化建设、党和国家事业发展凝心聚力。</w:t>
      </w:r>
    </w:p>
    <w:p>
      <w:pPr>
        <w:numPr>
          <w:ilvl w:val="0"/>
          <w:numId w:val="0"/>
        </w:numPr>
        <w:adjustRightInd w:val="0"/>
        <w:snapToGrid w:val="0"/>
        <w:spacing w:line="480" w:lineRule="exact"/>
        <w:ind w:left="630" w:leftChars="0"/>
        <w:rPr>
          <w:rFonts w:hint="default" w:ascii="仿宋_GB2312" w:hAnsi="Calibri" w:eastAsia="仿宋_GB2312" w:cs="Times New Roman"/>
          <w:color w:val="0000FF"/>
          <w:sz w:val="32"/>
          <w:szCs w:val="32"/>
          <w:lang w:val="en-US" w:eastAsia="zh-CN"/>
        </w:rPr>
      </w:pPr>
      <w:r>
        <w:rPr>
          <w:rFonts w:hint="eastAsia" w:ascii="黑体" w:hAnsi="黑体" w:eastAsia="黑体" w:cs="黑体"/>
          <w:sz w:val="28"/>
          <w:szCs w:val="28"/>
          <w:lang w:val="en-US" w:eastAsia="zh-CN"/>
        </w:rPr>
        <w:t>七、自学内容：《中国式现代化面对面》第九章：文脉国脉紧相连。（内容见发放书籍）。</w:t>
      </w:r>
      <w:r>
        <w:rPr>
          <w:rFonts w:hint="eastAsia" w:ascii="仿宋_GB2312" w:hAnsi="Calibri" w:eastAsia="仿宋_GB2312" w:cs="Times New Roman"/>
          <w:color w:val="0000FF"/>
          <w:sz w:val="32"/>
          <w:szCs w:val="32"/>
          <w:lang w:val="en-US" w:eastAsia="zh-CN"/>
        </w:rPr>
        <w:t xml:space="preserve">                                                                                                                                                                                                                                                                                                                                  </w:t>
      </w:r>
    </w:p>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AAC42"/>
    <w:multiLevelType w:val="singleLevel"/>
    <w:tmpl w:val="9E2AAC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Dg1NDI0OGZlYmUyZTZhZDFhMDMwOGQwN2IxZmUifQ=="/>
  </w:docVars>
  <w:rsids>
    <w:rsidRoot w:val="7EF031CD"/>
    <w:rsid w:val="02532161"/>
    <w:rsid w:val="0B0C3962"/>
    <w:rsid w:val="128D4712"/>
    <w:rsid w:val="1B5B53CF"/>
    <w:rsid w:val="21FE0BE4"/>
    <w:rsid w:val="242130FE"/>
    <w:rsid w:val="283473F0"/>
    <w:rsid w:val="2ADC3095"/>
    <w:rsid w:val="2F217F41"/>
    <w:rsid w:val="324A5966"/>
    <w:rsid w:val="331210F9"/>
    <w:rsid w:val="33681B73"/>
    <w:rsid w:val="35CA5CBB"/>
    <w:rsid w:val="3A2A667A"/>
    <w:rsid w:val="3F267F45"/>
    <w:rsid w:val="42306765"/>
    <w:rsid w:val="42C6620A"/>
    <w:rsid w:val="4387343D"/>
    <w:rsid w:val="45D0149A"/>
    <w:rsid w:val="474A2ABB"/>
    <w:rsid w:val="4C5D2EBF"/>
    <w:rsid w:val="4C9E3F2C"/>
    <w:rsid w:val="50827FC7"/>
    <w:rsid w:val="5C70638C"/>
    <w:rsid w:val="636755F4"/>
    <w:rsid w:val="67550FD9"/>
    <w:rsid w:val="6AF522E9"/>
    <w:rsid w:val="6B0D5D53"/>
    <w:rsid w:val="70FC0717"/>
    <w:rsid w:val="75E01633"/>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命里有时终须有</cp:lastModifiedBy>
  <cp:lastPrinted>2024-03-17T06:52:09Z</cp:lastPrinted>
  <dcterms:modified xsi:type="dcterms:W3CDTF">2024-03-17T06:55:42Z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18C38E291DDF43FF97566C26B8A6A892_11</vt:lpwstr>
  </property>
</Properties>
</file>