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20" w:lineRule="auto"/>
        <w:jc w:val="both"/>
        <w:rPr>
          <w:rFonts w:hint="eastAsia" w:eastAsia="仿宋"/>
          <w:lang w:eastAsia="zh-CN"/>
        </w:rPr>
      </w:pPr>
      <w:bookmarkStart w:id="0" w:name="_GoBack"/>
      <w:bookmarkEnd w:id="0"/>
      <w:r>
        <w:t>附件</w:t>
      </w:r>
      <w:r>
        <w:rPr>
          <w:rFonts w:hint="eastAsia"/>
          <w:lang w:eastAsia="zh-CN"/>
        </w:rPr>
        <w:t>：</w:t>
      </w:r>
    </w:p>
    <w:p>
      <w:pPr>
        <w:pStyle w:val="2"/>
        <w:spacing w:line="22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学历提升奖励基础信息表</w:t>
      </w:r>
    </w:p>
    <w:tbl>
      <w:tblPr>
        <w:tblStyle w:val="6"/>
        <w:tblW w:w="142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584"/>
        <w:gridCol w:w="1573"/>
        <w:gridCol w:w="1596"/>
        <w:gridCol w:w="1153"/>
        <w:gridCol w:w="2026"/>
        <w:gridCol w:w="1584"/>
        <w:gridCol w:w="1666"/>
        <w:gridCol w:w="1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单位</w:t>
            </w:r>
          </w:p>
        </w:tc>
        <w:tc>
          <w:tcPr>
            <w:tcW w:w="158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姓名</w:t>
            </w:r>
          </w:p>
        </w:tc>
        <w:tc>
          <w:tcPr>
            <w:tcW w:w="1573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岗位</w:t>
            </w:r>
          </w:p>
        </w:tc>
        <w:tc>
          <w:tcPr>
            <w:tcW w:w="159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原学历</w:t>
            </w:r>
          </w:p>
        </w:tc>
        <w:tc>
          <w:tcPr>
            <w:tcW w:w="7928" w:type="dxa"/>
            <w:gridSpan w:val="5"/>
            <w:vAlign w:val="center"/>
          </w:tcPr>
          <w:p>
            <w:pPr>
              <w:jc w:val="center"/>
            </w:pPr>
            <w:r>
              <w:t>提升后学历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7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7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Align w:val="center"/>
          </w:tcPr>
          <w:p>
            <w:pPr>
              <w:jc w:val="center"/>
            </w:pPr>
            <w:r>
              <w:t>层次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</w:pPr>
            <w:r>
              <w:t>毕业学校及专业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t>毕业时间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</w:pPr>
            <w:r>
              <w:t>学费收购金额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</w:pPr>
            <w:r>
              <w:t>一次性奖励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577" w:type="dxa"/>
            <w:vAlign w:val="top"/>
          </w:tcPr>
          <w:p>
            <w:pPr>
              <w:pStyle w:val="5"/>
            </w:pPr>
          </w:p>
        </w:tc>
        <w:tc>
          <w:tcPr>
            <w:tcW w:w="1584" w:type="dxa"/>
            <w:vAlign w:val="top"/>
          </w:tcPr>
          <w:p>
            <w:pPr>
              <w:pStyle w:val="5"/>
            </w:pPr>
          </w:p>
        </w:tc>
        <w:tc>
          <w:tcPr>
            <w:tcW w:w="1573" w:type="dxa"/>
            <w:vAlign w:val="top"/>
          </w:tcPr>
          <w:p>
            <w:pPr>
              <w:pStyle w:val="5"/>
            </w:pPr>
          </w:p>
        </w:tc>
        <w:tc>
          <w:tcPr>
            <w:tcW w:w="1596" w:type="dxa"/>
            <w:vAlign w:val="top"/>
          </w:tcPr>
          <w:p>
            <w:pPr>
              <w:pStyle w:val="5"/>
            </w:pPr>
          </w:p>
        </w:tc>
        <w:tc>
          <w:tcPr>
            <w:tcW w:w="1153" w:type="dxa"/>
            <w:vAlign w:val="top"/>
          </w:tcPr>
          <w:p>
            <w:pPr>
              <w:pStyle w:val="5"/>
            </w:pPr>
          </w:p>
        </w:tc>
        <w:tc>
          <w:tcPr>
            <w:tcW w:w="2026" w:type="dxa"/>
            <w:vAlign w:val="top"/>
          </w:tcPr>
          <w:p>
            <w:pPr>
              <w:pStyle w:val="5"/>
            </w:pPr>
          </w:p>
        </w:tc>
        <w:tc>
          <w:tcPr>
            <w:tcW w:w="1584" w:type="dxa"/>
            <w:vAlign w:val="top"/>
          </w:tcPr>
          <w:p>
            <w:pPr>
              <w:pStyle w:val="5"/>
            </w:pPr>
          </w:p>
        </w:tc>
        <w:tc>
          <w:tcPr>
            <w:tcW w:w="1666" w:type="dxa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577" w:type="dxa"/>
            <w:vAlign w:val="top"/>
          </w:tcPr>
          <w:p>
            <w:pPr>
              <w:pStyle w:val="5"/>
            </w:pPr>
          </w:p>
        </w:tc>
        <w:tc>
          <w:tcPr>
            <w:tcW w:w="1584" w:type="dxa"/>
            <w:vAlign w:val="top"/>
          </w:tcPr>
          <w:p>
            <w:pPr>
              <w:pStyle w:val="5"/>
            </w:pPr>
          </w:p>
        </w:tc>
        <w:tc>
          <w:tcPr>
            <w:tcW w:w="1573" w:type="dxa"/>
            <w:vAlign w:val="top"/>
          </w:tcPr>
          <w:p>
            <w:pPr>
              <w:pStyle w:val="5"/>
            </w:pPr>
          </w:p>
        </w:tc>
        <w:tc>
          <w:tcPr>
            <w:tcW w:w="1596" w:type="dxa"/>
            <w:vAlign w:val="top"/>
          </w:tcPr>
          <w:p>
            <w:pPr>
              <w:pStyle w:val="5"/>
            </w:pPr>
          </w:p>
        </w:tc>
        <w:tc>
          <w:tcPr>
            <w:tcW w:w="1153" w:type="dxa"/>
            <w:vAlign w:val="top"/>
          </w:tcPr>
          <w:p>
            <w:pPr>
              <w:pStyle w:val="5"/>
            </w:pPr>
          </w:p>
        </w:tc>
        <w:tc>
          <w:tcPr>
            <w:tcW w:w="2026" w:type="dxa"/>
            <w:vAlign w:val="top"/>
          </w:tcPr>
          <w:p>
            <w:pPr>
              <w:pStyle w:val="5"/>
            </w:pPr>
          </w:p>
        </w:tc>
        <w:tc>
          <w:tcPr>
            <w:tcW w:w="1584" w:type="dxa"/>
            <w:vAlign w:val="top"/>
          </w:tcPr>
          <w:p>
            <w:pPr>
              <w:pStyle w:val="5"/>
            </w:pPr>
          </w:p>
        </w:tc>
        <w:tc>
          <w:tcPr>
            <w:tcW w:w="1666" w:type="dxa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577" w:type="dxa"/>
            <w:vAlign w:val="top"/>
          </w:tcPr>
          <w:p>
            <w:pPr>
              <w:pStyle w:val="5"/>
            </w:pPr>
          </w:p>
        </w:tc>
        <w:tc>
          <w:tcPr>
            <w:tcW w:w="1584" w:type="dxa"/>
            <w:vAlign w:val="top"/>
          </w:tcPr>
          <w:p>
            <w:pPr>
              <w:pStyle w:val="5"/>
            </w:pPr>
          </w:p>
        </w:tc>
        <w:tc>
          <w:tcPr>
            <w:tcW w:w="1573" w:type="dxa"/>
            <w:vAlign w:val="top"/>
          </w:tcPr>
          <w:p>
            <w:pPr>
              <w:pStyle w:val="5"/>
            </w:pPr>
          </w:p>
        </w:tc>
        <w:tc>
          <w:tcPr>
            <w:tcW w:w="1596" w:type="dxa"/>
            <w:vAlign w:val="top"/>
          </w:tcPr>
          <w:p>
            <w:pPr>
              <w:pStyle w:val="5"/>
            </w:pPr>
          </w:p>
        </w:tc>
        <w:tc>
          <w:tcPr>
            <w:tcW w:w="1153" w:type="dxa"/>
            <w:vAlign w:val="top"/>
          </w:tcPr>
          <w:p>
            <w:pPr>
              <w:pStyle w:val="5"/>
            </w:pPr>
          </w:p>
        </w:tc>
        <w:tc>
          <w:tcPr>
            <w:tcW w:w="2026" w:type="dxa"/>
            <w:vAlign w:val="top"/>
          </w:tcPr>
          <w:p>
            <w:pPr>
              <w:pStyle w:val="5"/>
            </w:pPr>
          </w:p>
        </w:tc>
        <w:tc>
          <w:tcPr>
            <w:tcW w:w="1584" w:type="dxa"/>
            <w:vAlign w:val="top"/>
          </w:tcPr>
          <w:p>
            <w:pPr>
              <w:pStyle w:val="5"/>
            </w:pPr>
          </w:p>
        </w:tc>
        <w:tc>
          <w:tcPr>
            <w:tcW w:w="1666" w:type="dxa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577" w:type="dxa"/>
            <w:vAlign w:val="top"/>
          </w:tcPr>
          <w:p>
            <w:pPr>
              <w:pStyle w:val="5"/>
            </w:pPr>
          </w:p>
        </w:tc>
        <w:tc>
          <w:tcPr>
            <w:tcW w:w="1584" w:type="dxa"/>
            <w:vAlign w:val="top"/>
          </w:tcPr>
          <w:p>
            <w:pPr>
              <w:pStyle w:val="5"/>
            </w:pPr>
          </w:p>
        </w:tc>
        <w:tc>
          <w:tcPr>
            <w:tcW w:w="1573" w:type="dxa"/>
            <w:vAlign w:val="top"/>
          </w:tcPr>
          <w:p>
            <w:pPr>
              <w:pStyle w:val="5"/>
            </w:pPr>
          </w:p>
        </w:tc>
        <w:tc>
          <w:tcPr>
            <w:tcW w:w="1596" w:type="dxa"/>
            <w:vAlign w:val="top"/>
          </w:tcPr>
          <w:p>
            <w:pPr>
              <w:pStyle w:val="5"/>
            </w:pPr>
          </w:p>
        </w:tc>
        <w:tc>
          <w:tcPr>
            <w:tcW w:w="1153" w:type="dxa"/>
            <w:vAlign w:val="top"/>
          </w:tcPr>
          <w:p>
            <w:pPr>
              <w:pStyle w:val="5"/>
            </w:pPr>
          </w:p>
        </w:tc>
        <w:tc>
          <w:tcPr>
            <w:tcW w:w="2026" w:type="dxa"/>
            <w:vAlign w:val="top"/>
          </w:tcPr>
          <w:p>
            <w:pPr>
              <w:pStyle w:val="5"/>
            </w:pPr>
          </w:p>
        </w:tc>
        <w:tc>
          <w:tcPr>
            <w:tcW w:w="1584" w:type="dxa"/>
            <w:vAlign w:val="top"/>
          </w:tcPr>
          <w:p>
            <w:pPr>
              <w:pStyle w:val="5"/>
            </w:pPr>
          </w:p>
        </w:tc>
        <w:tc>
          <w:tcPr>
            <w:tcW w:w="1666" w:type="dxa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622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MmVmOWJhZDJmNmEyMGJiZWI0NzUzMWJmNjI2YTkifQ=="/>
  </w:docVars>
  <w:rsids>
    <w:rsidRoot w:val="00000000"/>
    <w:rsid w:val="178B1647"/>
    <w:rsid w:val="44E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2024-01-20T02:37:00Z</dcterms:created>
  <dc:creator>lenovo</dc:creator>
  <cp:lastModifiedBy>树灵</cp:lastModifiedBy>
  <cp:lastPrinted>2024-01-20T03:01:00Z</cp:lastPrinted>
  <dcterms:modified xsi:type="dcterms:W3CDTF">2024-01-20T03:11:48Z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9C8B3C23686144F1AE32084D064F7E66_13</vt:lpwstr>
  </property>
</Properties>
</file>