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60" w:lineRule="exact"/>
        <w:jc w:val="center"/>
        <w:rPr>
          <w:rFonts w:hint="eastAsia" w:ascii="方正小标宋简体" w:eastAsia="方正小标宋简体"/>
          <w:color w:val="FF0000"/>
          <w:sz w:val="44"/>
          <w:szCs w:val="44"/>
        </w:rPr>
      </w:pPr>
      <w:r>
        <w:rPr>
          <w:rFonts w:hint="eastAsia" w:ascii="方正小标宋简体" w:eastAsia="方正小标宋简体"/>
          <w:color w:val="FF0000"/>
          <w:sz w:val="44"/>
          <w:szCs w:val="44"/>
        </w:rPr>
        <w:t>文明创建检查通报</w:t>
      </w:r>
    </w:p>
    <w:p>
      <w:pPr>
        <w:numPr>
          <w:ilvl w:val="0"/>
          <w:numId w:val="0"/>
        </w:numPr>
        <w:adjustRightInd w:val="0"/>
        <w:snapToGrid w:val="0"/>
        <w:spacing w:line="560" w:lineRule="exact"/>
        <w:jc w:val="center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（2023年第4期）</w:t>
      </w:r>
    </w:p>
    <w:p>
      <w:pPr>
        <w:numPr>
          <w:ilvl w:val="0"/>
          <w:numId w:val="0"/>
        </w:numPr>
        <w:adjustRightInd w:val="0"/>
        <w:snapToGrid w:val="0"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8月5日至6日，公司文明办组织相关人员对办公区域、车间厂房、两堂一舍及工业广场进行了检查，现将检查情况通报如下：</w:t>
      </w:r>
    </w:p>
    <w:p>
      <w:pPr>
        <w:numPr>
          <w:ilvl w:val="0"/>
          <w:numId w:val="0"/>
        </w:numPr>
        <w:adjustRightInd w:val="0"/>
        <w:snapToGrid w:val="0"/>
        <w:spacing w:line="560" w:lineRule="exact"/>
        <w:ind w:firstLine="643" w:firstLineChars="200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一、7月</w:t>
      </w: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黑体" w:hAnsi="黑体" w:eastAsia="黑体"/>
          <w:b/>
          <w:bCs/>
          <w:sz w:val="32"/>
          <w:szCs w:val="32"/>
        </w:rPr>
        <w:t>日查出问题整改情况</w:t>
      </w:r>
    </w:p>
    <w:p>
      <w:pPr>
        <w:numPr>
          <w:ilvl w:val="0"/>
          <w:numId w:val="0"/>
        </w:numPr>
        <w:adjustRightInd w:val="0"/>
        <w:snapToGrid w:val="0"/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（一）安全监察部：采掘办公室窗户槽未清理扣1分；总计扣1分。</w:t>
      </w:r>
    </w:p>
    <w:p>
      <w:pPr>
        <w:adjustRightInd w:val="0"/>
        <w:snapToGrid w:val="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2841625" cy="1333500"/>
            <wp:effectExtent l="0" t="0" r="15875" b="0"/>
            <wp:docPr id="20" name="图片 20" descr="63d12f18c3be4a127f5c6aef1fe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3d12f18c3be4a127f5c6aef1fe1135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2312035" cy="1322705"/>
            <wp:effectExtent l="0" t="0" r="12065" b="10795"/>
            <wp:docPr id="4" name="图片 4" descr="8368fec9bb6ff544b285fc95c6e3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368fec9bb6ff544b285fc95c6e30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（二）机电部：周勇办公室文件柜顶积尘未清理扣1分；总计扣1分。</w:t>
      </w:r>
    </w:p>
    <w:p>
      <w:pPr>
        <w:adjustRightInd w:val="0"/>
        <w:snapToGrid w:val="0"/>
        <w:jc w:val="left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2560955" cy="1235710"/>
            <wp:effectExtent l="0" t="0" r="10795" b="2540"/>
            <wp:docPr id="24" name="图片 24" descr="caa4e1616d9db72720c54372d937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aa4e1616d9db72720c54372d93737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2286000" cy="1200785"/>
            <wp:effectExtent l="0" t="0" r="0" b="18415"/>
            <wp:docPr id="6" name="图片 6" descr="c0e699f8b4f034a3aface52ec8c83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0e699f8b4f034a3aface52ec8c83f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（三）运输部：会议室脏乱差扣5分；值班室柜顶积尘扣1分；物品积尘、摆放乱扣2分；总计扣8分。</w:t>
      </w:r>
    </w:p>
    <w:p>
      <w:pPr>
        <w:adjustRightInd w:val="0"/>
        <w:snapToGrid w:val="0"/>
        <w:jc w:val="left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2466975" cy="1553210"/>
            <wp:effectExtent l="0" t="0" r="9525" b="8890"/>
            <wp:docPr id="27" name="图片 27" descr="e15040cd2827086fa70252f2c7138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15040cd2827086fa70252f2c71388c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2652395" cy="1558290"/>
            <wp:effectExtent l="0" t="0" r="14605" b="3810"/>
            <wp:docPr id="9" name="图片 9" descr="f8a57ecad5bae2d34234924a7b93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8a57ecad5bae2d34234924a7b93e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left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2484120" cy="1331595"/>
            <wp:effectExtent l="0" t="0" r="11430" b="1905"/>
            <wp:docPr id="29" name="图片 29" descr="7138381e82910d0db764a35abbc28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7138381e82910d0db764a35abbc28ad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2473960" cy="1341120"/>
            <wp:effectExtent l="0" t="0" r="2540" b="11430"/>
            <wp:docPr id="10" name="图片 10" descr="d5663d720390eb3f4ba71c70f34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5663d720390eb3f4ba71c70f3418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adjustRightInd w:val="0"/>
        <w:snapToGrid w:val="0"/>
        <w:spacing w:line="560" w:lineRule="exact"/>
        <w:ind w:firstLine="643" w:firstLineChars="200"/>
        <w:rPr>
          <w:rFonts w:hint="eastAsia"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各单位办公室查出问题</w:t>
      </w:r>
    </w:p>
    <w:p>
      <w:pPr>
        <w:numPr>
          <w:ilvl w:val="0"/>
          <w:numId w:val="0"/>
        </w:numPr>
        <w:adjustRightInd w:val="0"/>
        <w:snapToGrid w:val="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办公楼办公区域检查人：高峰、李刚、许凯、李东风</w:t>
      </w:r>
    </w:p>
    <w:p>
      <w:pPr>
        <w:numPr>
          <w:ilvl w:val="0"/>
          <w:numId w:val="0"/>
        </w:numPr>
        <w:adjustRightInd w:val="0"/>
        <w:snapToGrid w:val="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（四）掘进一部：三队队部柜子上杂物积尘扣1分；党员学习室牌版上方积尘扣1分；总计扣2分。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eastAsia="zh-CN"/>
        </w:rPr>
        <w:drawing>
          <wp:inline distT="0" distB="0" distL="114300" distR="114300">
            <wp:extent cx="2448560" cy="1430020"/>
            <wp:effectExtent l="0" t="0" r="8890" b="17780"/>
            <wp:docPr id="14" name="图片 14" descr="398ccbad8123fa485aa01c1b99860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98ccbad8123fa485aa01c1b998608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2580005" cy="1443990"/>
            <wp:effectExtent l="0" t="0" r="10795" b="3810"/>
            <wp:docPr id="12" name="图片 12" descr="d094e27bae22ae7e2bd64dd1b3040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094e27bae22ae7e2bd64dd1b30409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五）通防管理部：爆破工程室办公桌积尘扣1分；电脑主机积尘扣1分；总计扣2分。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2504440" cy="1333500"/>
            <wp:effectExtent l="0" t="0" r="10160" b="0"/>
            <wp:docPr id="15" name="图片 15" descr="6db90ffac03a7ab8868ea2f1a54f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db90ffac03a7ab8868ea2f1a54f97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2494915" cy="1343660"/>
            <wp:effectExtent l="0" t="0" r="635" b="8890"/>
            <wp:docPr id="16" name="图片 16" descr="9cb5fe35e1b441214814811db6bd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cb5fe35e1b441214814811db6bd1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运输部：会议室北侧排椅下积尘多扣1分；总计扣1分。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1445895"/>
            <wp:effectExtent l="0" t="0" r="12065" b="1905"/>
            <wp:docPr id="17" name="图片 17" descr="ab1484bd16ebfbc332ef41fcf85be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b1484bd16ebfbc332ef41fcf85bed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spacing w:line="560" w:lineRule="exact"/>
        <w:ind w:firstLine="643" w:firstLineChars="200"/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三、</w:t>
      </w:r>
      <w:r>
        <w:rPr>
          <w:rFonts w:hint="eastAsia" w:ascii="黑体" w:hAnsi="黑体" w:eastAsia="黑体"/>
          <w:b/>
          <w:bCs/>
          <w:sz w:val="32"/>
          <w:szCs w:val="32"/>
        </w:rPr>
        <w:t>车间厂房查出问题</w:t>
      </w:r>
    </w:p>
    <w:p>
      <w:pPr>
        <w:numPr>
          <w:ilvl w:val="0"/>
          <w:numId w:val="0"/>
        </w:numPr>
        <w:adjustRightInd w:val="0"/>
        <w:snapToGrid w:val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车间厂房区域检查人：高博年、陈兴邦、井向阳、化亮、朱不凡</w:t>
      </w:r>
    </w:p>
    <w:p>
      <w:pPr>
        <w:numPr>
          <w:ilvl w:val="0"/>
          <w:numId w:val="0"/>
        </w:numPr>
        <w:adjustRightInd w:val="0"/>
        <w:snapToGrid w:val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（七）机电部设备队库房存在问题及限期整改：库房南侧地面有鸟粪；暖气管上有积尘。</w:t>
      </w:r>
    </w:p>
    <w:p>
      <w:pPr>
        <w:adjustRightInd w:val="0"/>
        <w:snapToGrid w:val="0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2028190" cy="1521460"/>
            <wp:effectExtent l="0" t="0" r="10160" b="2540"/>
            <wp:docPr id="8" name="图片 8" descr="C:\Users\12706\Desktop\文明检查照片\微信图片_20230805162438.jpg微信图片_2023080516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12706\Desktop\文明检查照片\微信图片_20230805162438.jpg微信图片_20230805162438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2022475" cy="1517015"/>
            <wp:effectExtent l="0" t="0" r="15875" b="6985"/>
            <wp:docPr id="18" name="图片 18" descr="C:\Users\12706\Desktop\文明检查照片\微信图片_20230805162441.jpg微信图片_2023080516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2706\Desktop\文明检查照片\微信图片_20230805162441.jpg微信图片_2023080516244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责任单位：机电部设备队    整改方式：环境打扫干净，杜绝此类现象出现 </w:t>
      </w:r>
    </w:p>
    <w:p>
      <w:pPr>
        <w:numPr>
          <w:ilvl w:val="0"/>
          <w:numId w:val="0"/>
        </w:numPr>
        <w:adjustRightInd w:val="0"/>
        <w:snapToGrid w:val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责任人：陈涛              整改时限：8月10日</w:t>
      </w:r>
    </w:p>
    <w:p>
      <w:pPr>
        <w:numPr>
          <w:ilvl w:val="0"/>
          <w:numId w:val="0"/>
        </w:numPr>
        <w:adjustRightInd w:val="0"/>
        <w:snapToGrid w:val="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（八）机电部设备队库房外存在问题及限期整改：物资堆放歪斜。</w:t>
      </w:r>
    </w:p>
    <w:p>
      <w:pPr>
        <w:adjustRightInd w:val="0"/>
        <w:snapToGrid w:val="0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4075430" cy="1853565"/>
            <wp:effectExtent l="0" t="0" r="1270" b="13335"/>
            <wp:docPr id="19" name="图片 19" descr="C:\Users\12706\Desktop\文明检查照片\微信图片_20230805162444.jpg微信图片_2023080516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12706\Desktop\文明检查照片\微信图片_20230805162444.jpg微信图片_20230805162444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543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责任单位：机电部设备队   整改方式：物资按定置化要求码放整齐 </w:t>
      </w:r>
    </w:p>
    <w:p>
      <w:pPr>
        <w:numPr>
          <w:ilvl w:val="0"/>
          <w:numId w:val="0"/>
        </w:numPr>
        <w:adjustRightInd w:val="0"/>
        <w:snapToGrid w:val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责任人：陈涛             整改时限：8月10日</w:t>
      </w:r>
    </w:p>
    <w:p>
      <w:pPr>
        <w:numPr>
          <w:ilvl w:val="0"/>
          <w:numId w:val="0"/>
        </w:numPr>
        <w:adjustRightInd w:val="0"/>
        <w:snapToGrid w:val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（九）修护部存在问题及限期整改：材料库门口有烟头。</w:t>
      </w:r>
    </w:p>
    <w:p>
      <w:pPr>
        <w:adjustRightInd w:val="0"/>
        <w:snapToGrid w:val="0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4079875" cy="1853565"/>
            <wp:effectExtent l="0" t="0" r="15875" b="13335"/>
            <wp:docPr id="52" name="图片 52" descr="C:\Users\12706\Desktop\文明检查照片\微信图片_20230805162457.jpg微信图片_2023080516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12706\Desktop\文明检查照片\微信图片_20230805162457.jpg微信图片_20230805162457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9875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责任单位：修护部     整改方式：及时清理烟头等杂物，保持环境整洁 </w:t>
      </w:r>
    </w:p>
    <w:p>
      <w:pPr>
        <w:numPr>
          <w:ilvl w:val="0"/>
          <w:numId w:val="0"/>
        </w:numPr>
        <w:adjustRightInd w:val="0"/>
        <w:snapToGrid w:val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责任人：剌海峰       整改时限：8月10日</w:t>
      </w:r>
    </w:p>
    <w:p>
      <w:pPr>
        <w:numPr>
          <w:ilvl w:val="0"/>
          <w:numId w:val="0"/>
        </w:numPr>
        <w:adjustRightInd w:val="0"/>
        <w:snapToGrid w:val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（十）采煤部存在问题及限期整改：库房北山墙处有烟头。</w:t>
      </w:r>
    </w:p>
    <w:p>
      <w:pPr>
        <w:adjustRightInd w:val="0"/>
        <w:snapToGrid w:val="0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2028190" cy="1520825"/>
            <wp:effectExtent l="0" t="0" r="10160" b="3175"/>
            <wp:docPr id="56" name="图片 56" descr="C:\Users\12706\Desktop\文明检查照片\微信图片_20230805162449.jpg微信图片_2023080516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12706\Desktop\文明检查照片\微信图片_20230805162449.jpg微信图片_20230805162449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2022475" cy="1516380"/>
            <wp:effectExtent l="0" t="0" r="15875" b="7620"/>
            <wp:docPr id="57" name="图片 57" descr="C:\Users\12706\Desktop\文明检查照片\微信图片_20230805162451.jpg微信图片_2023080516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\Users\12706\Desktop\文明检查照片\微信图片_20230805162451.jpg微信图片_20230805162451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责任单位：采煤部    整改方式：及时清理烟头等杂物，保持环境整洁 </w:t>
      </w:r>
    </w:p>
    <w:p>
      <w:pPr>
        <w:numPr>
          <w:ilvl w:val="0"/>
          <w:numId w:val="0"/>
        </w:numPr>
        <w:adjustRightInd w:val="0"/>
        <w:snapToGrid w:val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责任人：张鸣        整改时限：8月10日</w:t>
      </w:r>
    </w:p>
    <w:p>
      <w:pPr>
        <w:numPr>
          <w:ilvl w:val="0"/>
          <w:numId w:val="0"/>
        </w:numPr>
        <w:adjustRightInd w:val="0"/>
        <w:snapToGrid w:val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（十一）机电部机修厂存在问题及限期整改：地面有杂物。</w:t>
      </w:r>
    </w:p>
    <w:p>
      <w:pPr>
        <w:adjustRightInd w:val="0"/>
        <w:snapToGrid w:val="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4208145" cy="1997075"/>
            <wp:effectExtent l="0" t="0" r="1905" b="3175"/>
            <wp:docPr id="60" name="图片 60" descr="C:\Users\12706\Desktop\文明检查照片\微信图片_20230805162453.jpg微信图片_20230805162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12706\Desktop\文明检查照片\微信图片_20230805162453.jpg微信图片_20230805162453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814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责任单位：机电部机修厂    整改方式：及时清理地面杂物 </w:t>
      </w:r>
    </w:p>
    <w:p>
      <w:pPr>
        <w:numPr>
          <w:ilvl w:val="0"/>
          <w:numId w:val="0"/>
        </w:numPr>
        <w:adjustRightInd w:val="0"/>
        <w:snapToGrid w:val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责任人：方钦华            整改时限：8月10日</w:t>
      </w:r>
    </w:p>
    <w:p>
      <w:pPr>
        <w:numPr>
          <w:ilvl w:val="0"/>
          <w:numId w:val="0"/>
        </w:numPr>
        <w:adjustRightInd w:val="0"/>
        <w:snapToGrid w:val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（十二）机电部机修厂办公区存在问题及限期整改：地面办公区一楼至二楼楼梯积尘多。</w:t>
      </w:r>
    </w:p>
    <w:p>
      <w:pPr>
        <w:numPr>
          <w:ilvl w:val="0"/>
          <w:numId w:val="0"/>
        </w:numPr>
        <w:adjustRightInd w:val="0"/>
        <w:snapToGrid w:val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142240</wp:posOffset>
            </wp:positionV>
            <wp:extent cx="4385945" cy="2291080"/>
            <wp:effectExtent l="0" t="0" r="14605" b="13970"/>
            <wp:wrapTopAndBottom/>
            <wp:docPr id="21" name="图片 21" descr="C:\Users\12706\Desktop\文明检查照片\微信图片_20230805162455.jpg微信图片_20230805162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12706\Desktop\文明检查照片\微信图片_20230805162455.jpg微信图片_20230805162455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5945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责任单位：机电部    整改方式：及时打扫办公楼层积尘 </w:t>
      </w:r>
    </w:p>
    <w:p>
      <w:pPr>
        <w:numPr>
          <w:ilvl w:val="0"/>
          <w:numId w:val="0"/>
        </w:numPr>
        <w:adjustRightInd w:val="0"/>
        <w:snapToGrid w:val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责任人：杨周        整改时限：8月10日</w:t>
      </w:r>
    </w:p>
    <w:p>
      <w:pPr>
        <w:numPr>
          <w:ilvl w:val="0"/>
          <w:numId w:val="0"/>
        </w:numPr>
        <w:adjustRightInd w:val="0"/>
        <w:snapToGrid w:val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（十三）机电部电管队存在问题：办公区门口杂草多；值班室有烟头未清理。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2027555" cy="1520190"/>
            <wp:effectExtent l="0" t="0" r="10795" b="3810"/>
            <wp:docPr id="62" name="图片 62" descr="C:\Users\12706\Desktop\文明检查照片\微信图片_20230805162458.jpg微信图片_2023080516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12706\Desktop\文明检查照片\微信图片_20230805162458.jpg微信图片_20230805162458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2021840" cy="1516380"/>
            <wp:effectExtent l="0" t="0" r="16510" b="7620"/>
            <wp:docPr id="63" name="图片 63" descr="C:\Users\12706\Desktop\文明检查照片\微信图片_20230805162501.jpg微信图片_2023080516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12706\Desktop\文明检查照片\微信图片_20230805162501.jpg微信图片_20230805162501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责任单位：机电部电管队    整改方式：及时清理杂草，打扫值班室烟头等杂物 </w:t>
      </w:r>
    </w:p>
    <w:p>
      <w:pPr>
        <w:numPr>
          <w:ilvl w:val="0"/>
          <w:numId w:val="0"/>
        </w:numPr>
        <w:adjustRightInd w:val="0"/>
        <w:snapToGrid w:val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责任人：刘永强            整改时限：8月11日</w:t>
      </w:r>
    </w:p>
    <w:p>
      <w:pPr>
        <w:numPr>
          <w:ilvl w:val="0"/>
          <w:numId w:val="0"/>
        </w:numPr>
        <w:adjustRightInd w:val="0"/>
        <w:snapToGrid w:val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（十四）机电部运转队存在问题：值班室被褥摆放乱。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4070350" cy="2081530"/>
            <wp:effectExtent l="0" t="0" r="6350" b="13970"/>
            <wp:docPr id="67" name="图片 67" descr="C:\Users\12706\Desktop\文明检查照片\微信图片_20230805162503.jpg微信图片_2023080516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C:\Users\12706\Desktop\文明检查照片\微信图片_20230805162503.jpg微信图片_20230805162503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责任单位：机电部运转队    整改方式：及时整理被褥 </w:t>
      </w:r>
    </w:p>
    <w:p>
      <w:pPr>
        <w:numPr>
          <w:ilvl w:val="0"/>
          <w:numId w:val="0"/>
        </w:numPr>
        <w:adjustRightInd w:val="0"/>
        <w:snapToGrid w:val="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责任人：刘听磊            整改时限：8月11日</w:t>
      </w:r>
    </w:p>
    <w:p>
      <w:pPr>
        <w:numPr>
          <w:ilvl w:val="0"/>
          <w:numId w:val="0"/>
        </w:numPr>
        <w:adjustRightInd w:val="0"/>
        <w:snapToGrid w:val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（十五）运输部存在问题：加工车间地面有杂物；地面上有烟头。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2199005" cy="1520825"/>
            <wp:effectExtent l="0" t="0" r="10795" b="3175"/>
            <wp:docPr id="22" name="图片 22" descr="C:\Users\12706\Desktop\文明检查照片\微信图片_20230805162446.jpg微信图片_2023080516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12706\Desktop\文明检查照片\微信图片_20230805162446.jpg微信图片_20230805162446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2240915" cy="1516380"/>
            <wp:effectExtent l="0" t="0" r="6985" b="7620"/>
            <wp:docPr id="11" name="图片 11" descr="C:\Users\12706\Desktop\文明检查照片\微信图片_20230805162447.jpg微信图片_2023080516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2706\Desktop\文明检查照片\微信图片_20230805162447.jpg微信图片_20230805162447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责任单位：运输部运输队    整改方式：及时清理地面杂物，清扫烟头</w:t>
      </w:r>
    </w:p>
    <w:p>
      <w:pPr>
        <w:numPr>
          <w:ilvl w:val="0"/>
          <w:numId w:val="0"/>
        </w:numPr>
        <w:adjustRightInd w:val="0"/>
        <w:snapToGrid w:val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责任人：徐晓晨           整改时限：8月12日</w:t>
      </w:r>
    </w:p>
    <w:p>
      <w:pPr>
        <w:adjustRightInd w:val="0"/>
        <w:snapToGrid w:val="0"/>
        <w:ind w:firstLine="643" w:firstLineChars="200"/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四、工业广场查出问题</w:t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检查人：李强、王静诗、邱丹丹、周勇、卢体贤</w:t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（十六）19层公寓楼后边坡部分水冲塌需治理。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2827020"/>
            <wp:effectExtent l="0" t="0" r="12065" b="11430"/>
            <wp:docPr id="39" name="图片 1" descr="74be5e0a306f2750fe0ba2db0e69e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 descr="74be5e0a306f2750fe0ba2db0e69e2a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责任单位：土建                整改方式：修复</w:t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责任人：李健                  整改时限：8月20日</w:t>
      </w:r>
    </w:p>
    <w:p>
      <w:pPr>
        <w:rPr>
          <w:rFonts w:hint="eastAsia" w:eastAsia="宋体"/>
          <w:lang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（十七）供应库房后窨井旁边塌陷。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2465070"/>
            <wp:effectExtent l="0" t="0" r="12065" b="11430"/>
            <wp:docPr id="34" name="图片 2" descr="50fb4cd34832e5758c7f113ad62eb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 descr="50fb4cd34832e5758c7f113ad62eb5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责任单位：土建                整改方式：修复</w:t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责任人：李健                  整改时限：8月20日</w:t>
      </w:r>
    </w:p>
    <w:p>
      <w:pPr>
        <w:numPr>
          <w:ilvl w:val="0"/>
          <w:numId w:val="0"/>
        </w:numPr>
        <w:adjustRightInd w:val="0"/>
        <w:snapToGrid w:val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（十八）翻车机房旁三合土未覆盖完全。</w:t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1856105"/>
            <wp:effectExtent l="0" t="0" r="12065" b="10795"/>
            <wp:docPr id="33" name="图片 3" descr="de9fc978fce424fca597633898d6d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 descr="de9fc978fce424fca597633898d6dca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>责任单位：掘进一部           整改方式：覆盖完全     责任人：蔡雷                    整改时限：8月12日</w:t>
      </w:r>
    </w:p>
    <w:p>
      <w:pPr>
        <w:numPr>
          <w:ilvl w:val="0"/>
          <w:numId w:val="0"/>
        </w:numPr>
        <w:adjustRightInd w:val="0"/>
        <w:snapToGrid w:val="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adjustRightInd w:val="0"/>
        <w:snapToGrid w:val="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（十九）翻车机房出货侧门口有木板等生活垃圾。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1313180"/>
            <wp:effectExtent l="0" t="0" r="12065" b="1270"/>
            <wp:docPr id="35" name="图片 4" descr="8e536f282a710eb828cf5b12e93b2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 descr="8e536f282a710eb828cf5b12e93b22b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>责任单位：运输部               整改方式：清理整理   责任人：张焕杰                  整改时限：8月15 日     （二十）翻车机房西侧路旁绿化带卫生责任排版脏，需及时清理。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2444750"/>
            <wp:effectExtent l="0" t="0" r="12065" b="12700"/>
            <wp:docPr id="30" name="图片 5" descr="ecb2345603b69bf5a321614aaf0f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 descr="ecb2345603b69bf5a321614aaf0f06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责任单位：运输部               整改方式：清理、整理   责任人：张焕杰                  整改时限：8月12日  </w:t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（二十一）废料堆内有土石堆没有覆盖。</w:t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 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4742815" cy="2410460"/>
            <wp:effectExtent l="0" t="0" r="635" b="8890"/>
            <wp:docPr id="38" name="图片 6" descr="16b4c78dfe5f250afd77116d85bea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 descr="16b4c78dfe5f250afd77116d85beaf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责任单位：供应部             整改方式：覆盖完全   </w:t>
      </w:r>
    </w:p>
    <w:p>
      <w:pPr>
        <w:rPr>
          <w:rFonts w:hint="eastAsia" w:eastAsia="宋体"/>
          <w:lang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责任人：李劲松               整改时限：8月12 日  </w:t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（二十二）老办公楼后有杂物，需清理。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085080" cy="2805430"/>
            <wp:effectExtent l="0" t="0" r="1270" b="13970"/>
            <wp:docPr id="36" name="图片 7" descr="da7e0eb322e2e22800ec5f7106e1e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 descr="da7e0eb322e2e22800ec5f7106e1e5b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8508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责任单位：土建                整改方式：清理运走</w:t>
      </w:r>
    </w:p>
    <w:p>
      <w:pPr>
        <w:rPr>
          <w:rFonts w:hint="eastAsia" w:eastAsia="宋体"/>
          <w:lang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责任人：李健                  整改时限：8月 12日</w:t>
      </w:r>
    </w:p>
    <w:p>
      <w:pPr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（二十三）110kV变电所东南侧绿化带损坏，需要及时绿化。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013325" cy="3542665"/>
            <wp:effectExtent l="0" t="0" r="15875" b="635"/>
            <wp:docPr id="28" name="图片 8" descr="3e8181d9a9fef09acbbf9e1a9f19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 descr="3e8181d9a9fef09acbbf9e1a9f1909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13325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责任单位：后勤保障部         整改方式：修复绿化</w:t>
      </w:r>
    </w:p>
    <w:p>
      <w:pPr>
        <w:rPr>
          <w:rFonts w:hint="eastAsia" w:eastAsia="宋体"/>
          <w:lang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责任人：孔献敏               整改时限：8月</w:t>
      </w:r>
      <w:bookmarkStart w:id="0" w:name="_GoBack"/>
      <w:bookmarkEnd w:id="0"/>
      <w:r>
        <w:rPr>
          <w:rFonts w:hint="eastAsia" w:ascii="仿宋_GB2312" w:eastAsia="仿宋_GB2312"/>
          <w:sz w:val="32"/>
          <w:szCs w:val="32"/>
          <w:lang w:val="en-US" w:eastAsia="zh-CN"/>
        </w:rPr>
        <w:t>13 日</w:t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（二十四）防疫房北侧护坡没有及时绿化，易引起水土流失和扬尘。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2303145"/>
            <wp:effectExtent l="0" t="0" r="12065" b="1905"/>
            <wp:docPr id="37" name="图片 9" descr="e0bccda11f95b2e9006036233e53c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 descr="e0bccda11f95b2e9006036233e53c4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任单位：后勤保障部              整改方式：修复绿化</w:t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责任人：孔献敏                  整改时限：8月13 日</w:t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（二十五）防疫彩板房护坡绿化内有较多生活垃圾。</w:t>
      </w:r>
    </w:p>
    <w:p>
      <w:pPr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1960245"/>
            <wp:effectExtent l="0" t="0" r="12065" b="1905"/>
            <wp:docPr id="26" name="图片 10" descr="36a04fb927bd6371dab0452efa0e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 descr="36a04fb927bd6371dab0452efa0e38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>任单位：后勤保障部              整改方式：清理干净</w:t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责任人：孔献敏                  整改时限：8月13日</w:t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（二十六）选煤厂主洗车间和TDS车间之间的洗车房旁绿化带有生活垃圾。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169410" cy="1893570"/>
            <wp:effectExtent l="0" t="0" r="2540" b="11430"/>
            <wp:docPr id="31" name="图片 11" descr="16f02595e2495e63058a11db87c5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 descr="16f02595e2495e63058a11db87c546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6941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任单位：综合办公室            整改方式：打扫清理</w:t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责任人：卓永峰                整改时限：8月12 日</w:t>
      </w:r>
    </w:p>
    <w:p>
      <w:pPr>
        <w:rPr>
          <w:rFonts w:hint="eastAsia" w:eastAsia="宋体"/>
          <w:lang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（二十七）矸石仓东南侧水沟盖板有一个塌落，需要及时复原。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874895" cy="1141095"/>
            <wp:effectExtent l="0" t="0" r="1905" b="1905"/>
            <wp:docPr id="32" name="图片 12" descr="1a821e1481f69673c9404d6310e8a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 descr="1a821e1481f69673c9404d6310e8ae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7489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责任单位：土建                整改方式：修复</w:t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责任人：李健                  整改时限：8月 20日</w:t>
      </w: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（二十八）锅炉房南侧绿化带内光缆警示牌排列乱，不美观。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180840" cy="2038350"/>
            <wp:effectExtent l="0" t="0" r="10160" b="0"/>
            <wp:docPr id="25" name="图片 13" descr="52b8c56ae6a14000424be1fd5086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 descr="52b8c56ae6a14000424be1fd508637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8084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任单位：调度指挥中心        整改方式：整理、规范摆放责任人：王晓彬                整改时限：8月12日</w:t>
      </w:r>
    </w:p>
    <w:p>
      <w:pPr>
        <w:adjustRightInd w:val="0"/>
        <w:snapToGrid w:val="0"/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7月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20</w:t>
      </w:r>
      <w:r>
        <w:rPr>
          <w:rFonts w:hint="eastAsia" w:ascii="仿宋_GB2312" w:eastAsia="仿宋_GB2312"/>
          <w:sz w:val="32"/>
          <w:szCs w:val="32"/>
        </w:rPr>
        <w:t>日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工业广场</w:t>
      </w:r>
      <w:r>
        <w:rPr>
          <w:rFonts w:hint="eastAsia" w:ascii="仿宋_GB2312" w:eastAsia="仿宋_GB2312"/>
          <w:sz w:val="32"/>
          <w:szCs w:val="32"/>
        </w:rPr>
        <w:t>文明创建检查问题已整改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完毕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adjustRightInd w:val="0"/>
        <w:snapToGrid w:val="0"/>
        <w:ind w:left="799" w:leftChars="228" w:hanging="320" w:hangingChars="100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五、两堂一舍查出问题</w:t>
      </w:r>
    </w:p>
    <w:p>
      <w:pPr>
        <w:spacing w:line="340" w:lineRule="exact"/>
        <w:jc w:val="both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 xml:space="preserve"> 检查人：刘新</w:t>
      </w:r>
      <w:r>
        <w:rPr>
          <w:rFonts w:hint="eastAsia" w:ascii="仿宋_GB2312" w:eastAsia="仿宋_GB2312"/>
          <w:sz w:val="32"/>
          <w:szCs w:val="32"/>
          <w:lang w:eastAsia="zh-CN"/>
        </w:rPr>
        <w:t>、</w:t>
      </w:r>
      <w:r>
        <w:rPr>
          <w:rFonts w:hint="eastAsia" w:ascii="仿宋_GB2312" w:eastAsia="仿宋_GB2312"/>
          <w:sz w:val="32"/>
          <w:szCs w:val="32"/>
        </w:rPr>
        <w:t>郭邢浩</w:t>
      </w:r>
      <w:r>
        <w:rPr>
          <w:rFonts w:hint="eastAsia" w:ascii="仿宋_GB2312" w:eastAsia="仿宋_GB2312"/>
          <w:sz w:val="32"/>
          <w:szCs w:val="32"/>
          <w:lang w:eastAsia="zh-CN"/>
        </w:rPr>
        <w:t>、</w:t>
      </w:r>
      <w:r>
        <w:rPr>
          <w:rFonts w:hint="eastAsia" w:ascii="仿宋_GB2312" w:eastAsia="仿宋_GB2312"/>
          <w:sz w:val="32"/>
          <w:szCs w:val="32"/>
        </w:rPr>
        <w:t>崔永明</w:t>
      </w:r>
      <w:r>
        <w:rPr>
          <w:rFonts w:hint="eastAsia" w:ascii="仿宋_GB2312" w:eastAsia="仿宋_GB2312"/>
          <w:sz w:val="32"/>
          <w:szCs w:val="32"/>
          <w:lang w:eastAsia="zh-CN"/>
        </w:rPr>
        <w:t>、</w:t>
      </w:r>
      <w:r>
        <w:rPr>
          <w:rFonts w:hint="eastAsia" w:ascii="仿宋_GB2312" w:eastAsia="仿宋_GB2312"/>
          <w:sz w:val="32"/>
          <w:szCs w:val="32"/>
        </w:rPr>
        <w:t>蔡雷</w:t>
      </w:r>
      <w:r>
        <w:rPr>
          <w:rFonts w:hint="eastAsia" w:ascii="仿宋_GB2312" w:eastAsia="仿宋_GB2312"/>
          <w:sz w:val="32"/>
          <w:szCs w:val="32"/>
          <w:lang w:eastAsia="zh-CN"/>
        </w:rPr>
        <w:t>、</w:t>
      </w:r>
      <w:r>
        <w:rPr>
          <w:rFonts w:hint="eastAsia" w:ascii="仿宋_GB2312" w:eastAsia="仿宋_GB2312"/>
          <w:sz w:val="32"/>
          <w:szCs w:val="32"/>
        </w:rPr>
        <w:t>李晨</w:t>
      </w:r>
      <w:r>
        <w:rPr>
          <w:rFonts w:hint="eastAsia" w:ascii="仿宋_GB2312" w:eastAsia="仿宋_GB2312"/>
          <w:sz w:val="32"/>
          <w:szCs w:val="32"/>
          <w:lang w:eastAsia="zh-CN"/>
        </w:rPr>
        <w:t>、</w:t>
      </w:r>
      <w:r>
        <w:rPr>
          <w:rFonts w:hint="eastAsia" w:ascii="仿宋_GB2312" w:eastAsia="仿宋_GB2312"/>
          <w:sz w:val="32"/>
          <w:szCs w:val="32"/>
        </w:rPr>
        <w:t>赵峰</w:t>
      </w:r>
      <w:r>
        <w:rPr>
          <w:rFonts w:hint="eastAsia" w:ascii="仿宋_GB2312" w:eastAsia="仿宋_GB2312"/>
          <w:sz w:val="32"/>
          <w:szCs w:val="32"/>
          <w:lang w:eastAsia="zh-CN"/>
        </w:rPr>
        <w:t>、</w:t>
      </w:r>
      <w:r>
        <w:rPr>
          <w:rFonts w:hint="eastAsia" w:ascii="仿宋_GB2312" w:eastAsia="仿宋_GB2312"/>
          <w:sz w:val="32"/>
          <w:szCs w:val="32"/>
        </w:rPr>
        <w:t>王坤</w:t>
      </w:r>
    </w:p>
    <w:p>
      <w:pPr>
        <w:adjustRightInd w:val="0"/>
        <w:snapToGrid w:val="0"/>
        <w:spacing w:line="560" w:lineRule="exact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二十九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  <w:r>
        <w:rPr>
          <w:rFonts w:hint="eastAsia" w:ascii="仿宋_GB2312" w:eastAsia="仿宋_GB2312"/>
          <w:sz w:val="32"/>
          <w:szCs w:val="32"/>
        </w:rPr>
        <w:t>掘进一部宿舍1620房间卫生差</w:t>
      </w:r>
      <w:r>
        <w:rPr>
          <w:rFonts w:hint="eastAsia" w:ascii="仿宋_GB2312" w:eastAsia="仿宋_GB2312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本次检查已整改。</w:t>
      </w:r>
    </w:p>
    <w:p/>
    <w:p>
      <w:pPr>
        <w:adjustRightInd w:val="0"/>
        <w:snapToGrid w:val="0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2675890" cy="2049145"/>
            <wp:effectExtent l="0" t="0" r="10160" b="8255"/>
            <wp:docPr id="3" name="图片 1" descr="248bc056ac9b7b39c1b1464c1c96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248bc056ac9b7b39c1b1464c1c96043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2384425" cy="2036445"/>
            <wp:effectExtent l="0" t="0" r="15875" b="1905"/>
            <wp:docPr id="41" name="图片 15" descr="37eee482ff975fc9cda2813f7afa1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5" descr="37eee482ff975fc9cda2813f7afa11c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6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（三十）14楼掘进一部宿舍基本达标</w:t>
      </w:r>
    </w:p>
    <w:p>
      <w:pPr>
        <w:adjustRightInd w:val="0"/>
        <w:snapToGrid w:val="0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766060" cy="1621790"/>
            <wp:effectExtent l="0" t="0" r="15240" b="16510"/>
            <wp:docPr id="42" name="图片 16" descr="17202fd67421e036742388204e0a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 descr="17202fd67421e036742388204e0a10d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2221865" cy="1626235"/>
            <wp:effectExtent l="0" t="0" r="6985" b="12065"/>
            <wp:docPr id="43" name="图片 17" descr="de61a0cef770237835bff94eb7afc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7" descr="de61a0cef770237835bff94eb7afcfe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60" w:lineRule="exact"/>
        <w:jc w:val="right"/>
        <w:rPr>
          <w:rFonts w:hint="eastAsia" w:ascii="仿宋_GB2312" w:eastAsia="仿宋_GB2312"/>
          <w:sz w:val="32"/>
          <w:szCs w:val="32"/>
        </w:rPr>
      </w:pPr>
    </w:p>
    <w:p>
      <w:pPr>
        <w:adjustRightInd w:val="0"/>
        <w:snapToGrid w:val="0"/>
        <w:spacing w:line="560" w:lineRule="exact"/>
        <w:jc w:val="right"/>
        <w:rPr>
          <w:rFonts w:hint="eastAsia" w:ascii="仿宋_GB2312" w:eastAsia="仿宋_GB2312"/>
          <w:sz w:val="32"/>
          <w:szCs w:val="32"/>
        </w:rPr>
      </w:pPr>
    </w:p>
    <w:p>
      <w:pPr>
        <w:adjustRightInd w:val="0"/>
        <w:snapToGrid w:val="0"/>
        <w:spacing w:line="560" w:lineRule="exact"/>
        <w:jc w:val="right"/>
        <w:rPr>
          <w:rFonts w:hint="eastAsia" w:ascii="仿宋_GB2312" w:eastAsia="仿宋_GB2312"/>
          <w:sz w:val="32"/>
          <w:szCs w:val="32"/>
        </w:rPr>
      </w:pPr>
    </w:p>
    <w:p>
      <w:pPr>
        <w:adjustRightInd w:val="0"/>
        <w:snapToGrid w:val="0"/>
        <w:spacing w:line="560" w:lineRule="exact"/>
        <w:jc w:val="righ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2023年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8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9</w:t>
      </w:r>
      <w:r>
        <w:rPr>
          <w:rFonts w:hint="eastAsia" w:ascii="仿宋_GB2312" w:eastAsia="仿宋_GB2312"/>
          <w:sz w:val="32"/>
          <w:szCs w:val="32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731B40B-137B-412D-B45B-AFEAB948400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CCCD1AE8-3C25-4651-9E87-17465DC62FD3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3" w:fontKey="{4EC356A1-CBBE-4E81-BDEF-A63E9549A5C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9D4337BA-BF7C-43A9-9623-439E10AA533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4272EA"/>
    <w:multiLevelType w:val="singleLevel"/>
    <w:tmpl w:val="B74272EA"/>
    <w:lvl w:ilvl="0" w:tentative="0">
      <w:start w:val="6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7AF5B732"/>
    <w:multiLevelType w:val="singleLevel"/>
    <w:tmpl w:val="7AF5B73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3MmQ0NmNjMmFlNTkzZWMyYTU4ODYyYWQ3OWFkMzkifQ=="/>
  </w:docVars>
  <w:rsids>
    <w:rsidRoot w:val="004F7F87"/>
    <w:rsid w:val="000004B2"/>
    <w:rsid w:val="00474E63"/>
    <w:rsid w:val="004F7F87"/>
    <w:rsid w:val="00574FB5"/>
    <w:rsid w:val="00D5742A"/>
    <w:rsid w:val="00EF356A"/>
    <w:rsid w:val="040E6340"/>
    <w:rsid w:val="09FC2BF7"/>
    <w:rsid w:val="0AD04030"/>
    <w:rsid w:val="0F6871F1"/>
    <w:rsid w:val="109408CD"/>
    <w:rsid w:val="12BE5EE6"/>
    <w:rsid w:val="1C2141D5"/>
    <w:rsid w:val="1F350519"/>
    <w:rsid w:val="1F7B6827"/>
    <w:rsid w:val="260614DD"/>
    <w:rsid w:val="26923DF3"/>
    <w:rsid w:val="27253C43"/>
    <w:rsid w:val="2C523F88"/>
    <w:rsid w:val="34E11E29"/>
    <w:rsid w:val="3B456274"/>
    <w:rsid w:val="3D8564B4"/>
    <w:rsid w:val="404361F4"/>
    <w:rsid w:val="446A592B"/>
    <w:rsid w:val="477D066C"/>
    <w:rsid w:val="47965D7C"/>
    <w:rsid w:val="48D44125"/>
    <w:rsid w:val="50E0152B"/>
    <w:rsid w:val="52097713"/>
    <w:rsid w:val="54640C31"/>
    <w:rsid w:val="5D00170C"/>
    <w:rsid w:val="60CD63AC"/>
    <w:rsid w:val="615D7194"/>
    <w:rsid w:val="61FE4473"/>
    <w:rsid w:val="72312642"/>
    <w:rsid w:val="78B30102"/>
    <w:rsid w:val="7AC06311"/>
    <w:rsid w:val="7C666D8C"/>
    <w:rsid w:val="7FF6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标准"/>
    <w:basedOn w:val="1"/>
    <w:qFormat/>
    <w:uiPriority w:val="0"/>
    <w:pPr>
      <w:autoSpaceDE w:val="0"/>
      <w:autoSpaceDN w:val="0"/>
      <w:adjustRightInd w:val="0"/>
      <w:ind w:firstLine="200" w:firstLineChars="200"/>
    </w:pPr>
    <w:rPr>
      <w:rFonts w:eastAsia="宋体"/>
      <w:kern w:val="0"/>
      <w:szCs w:val="21"/>
    </w:rPr>
  </w:style>
  <w:style w:type="character" w:customStyle="1" w:styleId="9">
    <w:name w:val="批注框文本 Char"/>
    <w:basedOn w:val="7"/>
    <w:link w:val="2"/>
    <w:qFormat/>
    <w:uiPriority w:val="0"/>
    <w:rPr>
      <w:kern w:val="2"/>
      <w:sz w:val="18"/>
      <w:szCs w:val="18"/>
    </w:rPr>
  </w:style>
  <w:style w:type="character" w:customStyle="1" w:styleId="10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227</Words>
  <Characters>1300</Characters>
  <Lines>10</Lines>
  <Paragraphs>3</Paragraphs>
  <TotalTime>6</TotalTime>
  <ScaleCrop>false</ScaleCrop>
  <LinksUpToDate>false</LinksUpToDate>
  <CharactersWithSpaces>1524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2023-07-06T01:35:00Z</dcterms:created>
  <dc:creator>联想</dc:creator>
  <cp:lastModifiedBy>江淮瀑雨</cp:lastModifiedBy>
  <dcterms:modified xsi:type="dcterms:W3CDTF">2023-08-09T01:06:31Z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B49404828D804EFC8C7BCABBDA0A20DA_13</vt:lpwstr>
  </property>
</Properties>
</file>