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一季度质量标准化检查“改办优”类问题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2650" w:firstLineChars="600"/>
        <w:jc w:val="both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问责情况通报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理念目标和矿长安全承诺专业负责人工作不认真，未按照要求撰写分析报告。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责任人陈奇奇对季度分析报告撰写不认真，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对责任人安全监察部副队长陈奇奇扣作风考核分1分。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二采区地质说明书钻孔统计表中，钻孔数据不全，缺少G8、G9、b28孔资料。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责任人马飞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工作不认真，二采区地质说明书编制过程中未统计G8、G9、b28孔资料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其中G9钻孔正在施工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责任人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防治水办公室技术员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马飞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扣作风考核分1分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2023年矿灾害预防与处理计划缺少会审签字和技术专家库。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责任人殷秀才未上报完整的资料信息，对责任人调度指挥中心工程师殷秀才扣作风考核分1分。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矿医疗急救协议，缺少矿主要负责人签发执行页，签订日期为2013年1月25日，有效期十年，目前已过期，没有重新签订。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责任人殷秀才工作责任心不强，对责任人调度指挥中心工程师殷秀才扣作风考核分1分。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《2022年度安全生产标准化管理体系运行分析报告》文中出现：对安全生产标准化管理体系相关规定理解不透彻，特别是新增专业与矿原有体系标准不一致，存在差距大，部分专业学习不扎实，理解有偏差。《煤矿安全生产标准化管理体系基本要求及评分办法》已经颁发三年了，仍出现新增专业与矿原有体系标准不一致的描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责任人巨文超对存在的问题原因分析不认真，没有从问题根本上进行分析，存在照搬照抄情况，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对责任人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生产技术部工程师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巨文超扣作风考核分1分。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/>
          <w:lang w:val="en-US"/>
        </w:rPr>
      </w:pPr>
      <w:r>
        <w:rPr>
          <w:rFonts w:hint="eastAsia" w:eastAsia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《2022年度安全生产标准化管理体系运行分析报告》文中第3页出现：风险管控措施落实到位，《招贤矿业重大安全风险管控方案》全部落实；无重大事故隐患。2022年9月20-21日，国家矿山安全监察局陕西局检查出现问题，责令立即停止作业。统计不严谨，出现漏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责任人巨文超对存在的问题原因分析不认真，没有从问题根本上进行分析，存在照搬照抄情况，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对责任人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生产技术部工程师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巨文超扣作风考核分1分。</w:t>
      </w:r>
    </w:p>
    <w:p>
      <w:pPr>
        <w:tabs>
          <w:tab w:val="left" w:pos="840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="Calibri" w:hAnsi="Calibri" w:eastAsia="Arial" w:cs="Times New Roman"/>
          <w:sz w:val="21"/>
          <w:szCs w:val="22"/>
          <w:lang w:val="en-US" w:eastAsia="zh-CN" w:bidi="ar-SA"/>
        </w:rPr>
      </w:pPr>
    </w:p>
    <w:p>
      <w:pPr>
        <w:tabs>
          <w:tab w:val="left" w:pos="579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5796"/>
        </w:tabs>
        <w:bidi w:val="0"/>
        <w:ind w:firstLine="5880" w:firstLineChars="28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党群工作部</w:t>
      </w:r>
    </w:p>
    <w:p>
      <w:pPr>
        <w:tabs>
          <w:tab w:val="left" w:pos="5644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2023年3月30日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B5753"/>
    <w:multiLevelType w:val="singleLevel"/>
    <w:tmpl w:val="7B9B5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NzUyZmNkN2EwNDFjMDcxMzY5M2JkZTc3NWRhMWEifQ=="/>
  </w:docVars>
  <w:rsids>
    <w:rsidRoot w:val="70BA0D56"/>
    <w:rsid w:val="0543026B"/>
    <w:rsid w:val="0B9F3D21"/>
    <w:rsid w:val="0BD329F9"/>
    <w:rsid w:val="0BF72C57"/>
    <w:rsid w:val="0CB04615"/>
    <w:rsid w:val="11F44467"/>
    <w:rsid w:val="131D4A56"/>
    <w:rsid w:val="16C9428F"/>
    <w:rsid w:val="1F784BFC"/>
    <w:rsid w:val="23095835"/>
    <w:rsid w:val="23871813"/>
    <w:rsid w:val="2D881F35"/>
    <w:rsid w:val="2EA513B4"/>
    <w:rsid w:val="2F5F33D3"/>
    <w:rsid w:val="303636A3"/>
    <w:rsid w:val="36AD2662"/>
    <w:rsid w:val="3B312338"/>
    <w:rsid w:val="557B0BC6"/>
    <w:rsid w:val="56C84642"/>
    <w:rsid w:val="59A3298E"/>
    <w:rsid w:val="5AD825A8"/>
    <w:rsid w:val="5FA13A43"/>
    <w:rsid w:val="61340EAE"/>
    <w:rsid w:val="615640F5"/>
    <w:rsid w:val="61D3780C"/>
    <w:rsid w:val="62890A58"/>
    <w:rsid w:val="663F04A7"/>
    <w:rsid w:val="669838E8"/>
    <w:rsid w:val="6BEF0E44"/>
    <w:rsid w:val="6E3C4C7B"/>
    <w:rsid w:val="70BA0D56"/>
    <w:rsid w:val="7A8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Arial" w:cs="Times New Roman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afterLines="0" w:afterAutospacing="0"/>
    </w:pPr>
  </w:style>
  <w:style w:type="paragraph" w:customStyle="1" w:styleId="3">
    <w:name w:val="正文部分"/>
    <w:basedOn w:val="1"/>
    <w:qFormat/>
    <w:uiPriority w:val="99"/>
    <w:pPr>
      <w:adjustRightInd w:val="0"/>
      <w:snapToGrid w:val="0"/>
      <w:spacing w:line="460" w:lineRule="exact"/>
    </w:pPr>
    <w:rPr>
      <w:rFonts w:ascii="宋体" w:hAnsi="宋体"/>
      <w:sz w:val="3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Block Text"/>
    <w:basedOn w:val="1"/>
    <w:next w:val="8"/>
    <w:qFormat/>
    <w:uiPriority w:val="99"/>
    <w:pPr>
      <w:ind w:left="1440" w:leftChars="700" w:right="700" w:rightChars="700"/>
    </w:pPr>
  </w:style>
  <w:style w:type="paragraph" w:styleId="8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2"/>
    <w:unhideWhenUsed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Body Text First Indent 2"/>
    <w:basedOn w:val="6"/>
    <w:qFormat/>
    <w:uiPriority w:val="0"/>
    <w:pPr>
      <w:spacing w:line="360" w:lineRule="auto"/>
      <w:ind w:left="0" w:leftChars="0" w:firstLine="420" w:firstLineChars="200"/>
    </w:pPr>
    <w:rPr>
      <w:rFonts w:ascii="Times New Roman" w:hAnsi="Times New Roman" w:eastAsia="宋体"/>
      <w:sz w:val="28"/>
    </w:rPr>
  </w:style>
  <w:style w:type="paragraph" w:customStyle="1" w:styleId="14">
    <w:name w:val="Default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808</Characters>
  <Lines>0</Lines>
  <Paragraphs>0</Paragraphs>
  <TotalTime>0</TotalTime>
  <ScaleCrop>false</ScaleCrop>
  <LinksUpToDate>false</LinksUpToDate>
  <CharactersWithSpaces>832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2023-03-25T03:01:00Z</dcterms:created>
  <dc:creator>大。</dc:creator>
  <cp:lastModifiedBy>天空之城</cp:lastModifiedBy>
  <cp:lastPrinted>2023-03-29T10:14:00Z</cp:lastPrinted>
  <dcterms:modified xsi:type="dcterms:W3CDTF">2023-04-02T01:49:32Z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D56540B394C64FD4B304598EDBCE31B1</vt:lpwstr>
  </property>
</Properties>
</file>