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关于招贤矿业公司“2.3”移变碰伤事故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的处理通报</w:t>
      </w:r>
    </w:p>
    <w:p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各单位：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2023年2月3日14点18分左右，招贤矿业公司掘进一部发生一起工伤事故，现将事故通报如下：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一、事故经过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2023年2月3日早班，招贤矿业公司掘进一部机电队郎小章、杨文化、石广平（伤者）三人负责将移变挪移至二采区集中运输巷下口岔门水泥平台处，郎小章、杨文化两人负责起吊移变，伤者石广平负责辅助工作。14点18分左右，郎小章、杨文化站在巷道人行道侧，准备将移变向+980m带式输送机大巷方向牵引挪移，此时伤者石广平位于两人同侧位置。当起吊作业开始后，伤者石广平在未告知正在拉拉葫起吊移变的郎小章、杨文化的情况下，绕到移变后部里侧（低压侧）拿钎子辅助进行挪移，此时移变受力不均发生摆动，石广平被摆动的移变碰到左胸，造成第3-6根肋骨骨折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二、事故原因分析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（一）直接原因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伤者违章用钎子调整移变，安全站位不当，在移变偏摆范围内违章作业；郎小章、杨文化起吊移变时，安全确认不到位，未能发现并制止伤者的违章行为。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（二）间接原因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安全技术措施执行落实不严格，现场施工人员未按零星工程单安全措施“由安全负责人统一指挥进行作业”的要求执行；操作人员未按“首先确认自己操作地点并站在起吊大件斜外侧操作”的要求执行,亦未按“大件设备摆正、转动等工作应拴麻绳进行调整”的要求执行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“五位一体”岗位作业标准化流程执行不到位，职工现场施工期间安全意识淡薄、安全站位不当、未进行安全确认，自保、互保、联保意识差。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安全警示教育开展不实，未能深刻汲取安全空间不够、安全站位不当造成的事故教训，职工规范作业意识差，习惯性违章现象时有发生。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（三）深层次原因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按照公司规定，大件起吊要作为重大风险管控进行管理，要有区队以上管理干部现场跟班才能作业，矿井执行跟带班制度落实不到位。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现场隐患排查不细致、安全确认不到位，现场同茬作业人员未能及时发现伤者进入危险区域。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区队现场管理人员工作作风不实，重点工序施工期间，带班班长何元庆提前离开施工现场，未能全过程盯守。科区监管平台应用不到位，未能及时发现伤者的违章行为。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“安全伙伴”管理机制落实不到位。招贤矿业落实公司关于探索实施“安全伙伴”管理机制不到位，职工联保互保责任不落实，群体违章作业。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落实“三个狠抓”、“改办优”转变工作作风不到位。区队管理人员节假日结束后，开展收心工作不彻底，对井下零星工程安全管理不到位，未能重点关注。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三、事故性质</w:t>
      </w:r>
    </w:p>
    <w:p>
      <w:pPr>
        <w:spacing w:line="560" w:lineRule="exact"/>
        <w:ind w:firstLine="640" w:firstLineChars="200"/>
        <w:textAlignment w:val="baseline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按照《集团公司2023年安全管理制度体系》第五篇“应急管理和事故调查”第七章第四条规定，本次事故定性为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典型性轻伤涉险</w:t>
      </w:r>
      <w:r>
        <w:rPr>
          <w:rFonts w:hint="eastAsia" w:ascii="仿宋_GB2312" w:hAnsi="黑体" w:eastAsia="仿宋_GB2312" w:cs="Times New Roman"/>
          <w:sz w:val="32"/>
          <w:szCs w:val="32"/>
        </w:rPr>
        <w:t>责任事故，且性质严重。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四、处理意见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依据集团公司《关于加强 2023 年安全管理工作的决定》（皖北煤电安〔2023〕1 号）第四条责任追究和经济处罚第二款第2项之规定：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1.给予招贤矿业公司党政主要负责人陈秀友、纵峰及分管安全工作的负责人华海洋扣减绩效工资0.2 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2.给予分管掘进工作负责人苗现华扣减绩效工资 0.5 万。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3.责成招贤矿业公司按照“工人违章，干部反省”的相关文件要求，针对此次事故拍摄警示教育视频，2月25日前报安全监察局。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4.责成招贤矿业公司按照人事管理权限和相关规定，对该起工伤事故进行追责，并10日内将问责结果报集团公司安监局备案。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五、相关要求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（一）各单位要认真学习集团公司关于“紧思想、实作风、严管理”切实强化安全工作的紧急通知精神，切实提高思想站位，牢固树立“两个至上”思想，坚决遏制各类事故发生。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二）各单位要认真吸取招贤矿业公司“2.3”工伤事故教训，落实“三个狠抓”、切实按照“改办优”转变工作作风的要求，强化现场作业风险辨识，规范作业现场监护，加强安全监管，压实安全主体责任，杜绝此类事故再次发生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（三）各单位要进一步加强集团公司相关安全制度文件的学习，认真贯彻落实集团公司2023党委工作会议、职代会、2023年工作会议精神，严格执行集团公司事故报告各项规定，确保安全生产形势平稳。</w:t>
      </w:r>
    </w:p>
    <w:p>
      <w:pPr>
        <w:pStyle w:val="5"/>
        <w:ind w:firstLine="560"/>
        <w:rPr>
          <w:rFonts w:hint="eastAsia"/>
        </w:rPr>
      </w:pPr>
    </w:p>
    <w:p>
      <w:pPr>
        <w:spacing w:line="560" w:lineRule="exact"/>
      </w:pPr>
    </w:p>
    <w:p>
      <w:pPr>
        <w:widowControl/>
        <w:spacing w:line="560" w:lineRule="exact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 </w:t>
      </w:r>
    </w:p>
    <w:p>
      <w:pPr>
        <w:widowControl/>
        <w:spacing w:line="560" w:lineRule="exact"/>
        <w:jc w:val="left"/>
      </w:pPr>
    </w:p>
    <w:p>
      <w:pPr>
        <w:spacing w:line="560" w:lineRule="exact"/>
        <w:ind w:right="640" w:firstLine="640" w:firstLineChars="200"/>
        <w:jc w:val="right"/>
        <w:textAlignment w:val="baseline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皖北煤电集团公司</w:t>
      </w:r>
    </w:p>
    <w:p>
      <w:pPr>
        <w:widowControl/>
        <w:spacing w:line="560" w:lineRule="exact"/>
        <w:ind w:firstLine="5760" w:firstLineChars="18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2023年2月6日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YmQxYTY2MmVlNDZjOGUxZWEzYTZiODJhNjIxMDAifQ=="/>
  </w:docVars>
  <w:rsids>
    <w:rsidRoot w:val="102E1A37"/>
    <w:rsid w:val="001145E8"/>
    <w:rsid w:val="00154079"/>
    <w:rsid w:val="0024265B"/>
    <w:rsid w:val="003715DF"/>
    <w:rsid w:val="00476CB8"/>
    <w:rsid w:val="005024E9"/>
    <w:rsid w:val="005F21B9"/>
    <w:rsid w:val="00620A13"/>
    <w:rsid w:val="00635C7D"/>
    <w:rsid w:val="00723928"/>
    <w:rsid w:val="009E72D1"/>
    <w:rsid w:val="00A03E4D"/>
    <w:rsid w:val="00AB7F67"/>
    <w:rsid w:val="00BA644F"/>
    <w:rsid w:val="00BC56B3"/>
    <w:rsid w:val="00C87CDA"/>
    <w:rsid w:val="00CE6EBB"/>
    <w:rsid w:val="00D64AD1"/>
    <w:rsid w:val="00E41184"/>
    <w:rsid w:val="00F370AC"/>
    <w:rsid w:val="00F57698"/>
    <w:rsid w:val="00F831A6"/>
    <w:rsid w:val="00FC5E04"/>
    <w:rsid w:val="00FE6EC8"/>
    <w:rsid w:val="021B6523"/>
    <w:rsid w:val="0D344206"/>
    <w:rsid w:val="102E1A37"/>
    <w:rsid w:val="12FC7CAB"/>
    <w:rsid w:val="15B91E83"/>
    <w:rsid w:val="15F43598"/>
    <w:rsid w:val="18860743"/>
    <w:rsid w:val="1932549B"/>
    <w:rsid w:val="19B047D2"/>
    <w:rsid w:val="1C825FCD"/>
    <w:rsid w:val="241C01AD"/>
    <w:rsid w:val="272C0707"/>
    <w:rsid w:val="2D12214D"/>
    <w:rsid w:val="2FB27C17"/>
    <w:rsid w:val="35EA79D6"/>
    <w:rsid w:val="3B4E6A46"/>
    <w:rsid w:val="3D9B1CEB"/>
    <w:rsid w:val="45C67B21"/>
    <w:rsid w:val="4961028C"/>
    <w:rsid w:val="4A8C30E7"/>
    <w:rsid w:val="5AE900E2"/>
    <w:rsid w:val="5ED54C05"/>
    <w:rsid w:val="60593614"/>
    <w:rsid w:val="610E43FE"/>
    <w:rsid w:val="635F1103"/>
    <w:rsid w:val="63AE3C76"/>
    <w:rsid w:val="66D0134D"/>
    <w:rsid w:val="6E07054B"/>
    <w:rsid w:val="6EC10D02"/>
    <w:rsid w:val="71663DE2"/>
    <w:rsid w:val="73B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nhideWhenUsed/>
    <w:qFormat/>
    <w:uiPriority w:val="0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ody Text Indent"/>
    <w:basedOn w:val="1"/>
    <w:next w:val="1"/>
    <w:qFormat/>
    <w:uiPriority w:val="0"/>
    <w:pPr>
      <w:ind w:left="315"/>
    </w:pPr>
    <w:rPr>
      <w:rFonts w:ascii="宋体" w:hAnsi="宋体"/>
      <w:sz w:val="28"/>
      <w:szCs w:val="20"/>
    </w:rPr>
  </w:style>
  <w:style w:type="paragraph" w:styleId="5">
    <w:name w:val="Body Text First Indent 2"/>
    <w:basedOn w:val="4"/>
    <w:next w:val="1"/>
    <w:qFormat/>
    <w:uiPriority w:val="99"/>
    <w:pPr>
      <w:spacing w:line="560" w:lineRule="exact"/>
      <w:ind w:left="0" w:firstLine="420" w:firstLineChars="200"/>
    </w:pPr>
    <w:rPr>
      <w:rFonts w:ascii="Times New Roman" w:hAnsi="Times New Roman"/>
      <w:szCs w:val="24"/>
    </w:rPr>
  </w:style>
  <w:style w:type="character" w:customStyle="1" w:styleId="8">
    <w:name w:val="正文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1586</Words>
  <Characters>1642</Characters>
  <Lines>11</Lines>
  <Paragraphs>3</Paragraphs>
  <TotalTime>41</TotalTime>
  <ScaleCrop>false</ScaleCrop>
  <LinksUpToDate>false</LinksUpToDate>
  <CharactersWithSpaces>1649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2023-02-04T12:18:00Z</dcterms:created>
  <dc:creator>蓝色冲击波</dc:creator>
  <cp:lastModifiedBy>凉了丶</cp:lastModifiedBy>
  <cp:lastPrinted>2023-02-06T07:06:00Z</cp:lastPrinted>
  <dcterms:modified xsi:type="dcterms:W3CDTF">2023-02-07T11:31:25Z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24B686809CFF45DE81389E706D940782</vt:lpwstr>
  </property>
</Properties>
</file>