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招贤煤矿10</w:t>
      </w: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rPr>
        <w:t>日</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10月</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日安全隐患信息</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10月</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招贤煤矿共计查出安全隐患112条，其中公司领导查出安全隐患47条，集团公司驻矿检查出安全隐患3条，驻矿安监员查出安全隐患21条，管技人员查出安全隐患12条，安监员查出安全隐患29条，明细如下：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公司领导</w:t>
      </w:r>
      <w:r>
        <w:rPr>
          <w:rFonts w:hint="eastAsia" w:ascii="黑体" w:hAnsi="黑体" w:eastAsia="黑体" w:cs="黑体"/>
          <w:sz w:val="32"/>
          <w:szCs w:val="32"/>
          <w:lang w:val="en-US" w:eastAsia="zh-CN"/>
        </w:rPr>
        <w:t>查出</w:t>
      </w:r>
      <w:r>
        <w:rPr>
          <w:rFonts w:hint="eastAsia" w:ascii="黑体" w:hAnsi="黑体" w:eastAsia="黑体" w:cs="黑体"/>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10月17日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1、1303机巷超前支架安装处起吊锚杆锚索，施工脚手架搭建需牢固；（孙康）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2、1303机巷车场附近锚固剂随意放在地上，有淋水；（孙康）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3、1303机巷6#钻场处无极绳绳道内有钻杆，需挪出码放整齐；（孙康）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4、1303风巷口安装单轨吊弯道梁要两端防护；（孙康）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5、1303机巷电缆小线吊挂不符合规定；（李治龙）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6、1303机巷切眼处施工起吊锚索未搭建工作台；（李治龙）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7、1303风巷钻杆未采取固定措施；（李治龙）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8、1302风巷350mm排水管路有5处跑水；（秦庆举）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9、1302风巷皮带机H架杠杆编号150-154#处皮带机底有积水；（秦庆举）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10月18日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1、二采区集中运输巷172-175排两帮刷帮后及时挂防片帮网支护；（杨鹍）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2、1302风巷皮带机H架编号150-154#处皮带下有积水；（杨鹍）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3、北轨二腰巷无极绳专用道岔机芯处加件不齐；（鲁绪旺）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4、1303机巷钻场内液压管路未定置化；（鲁绪旺）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5、1303机巷新敷设的3300v电缆不符合要求；（鲁绪旺）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6、1302风巷口四叉门子处轨道影响车辆通行，需及时落道；（杨眷）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7、1302风巷一架单元支架影响断面通风，需及时复位；（杨眷）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8、1302风巷20-24#皮带H架处底托辊磨底板；（杨眷）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10月19日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1、980皮带机大巷迎头皮带机尾跑偏；(秦庆举）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2、980辅助运输大巷迎头皮带机第45-48#H架处地板有4根锚杆外露太长；(秦庆举）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3、1303机巷皮带机基础防护注意；（王文生）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4、1303机巷手拉葫芦使用期间，人员站位符合要求；（王文生）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5、1303风巷履带车防护门坏；（王文生）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6、1303机联巷斜巷道岔应加强维护管理；（李治龙）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7、1303机巷上口平台车场道岔缺少有一道夹板；（李治龙）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8、1303机巷隅角支架就位，应加强人员站位及警戒；（李治龙）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10月20日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1、1303支架液压管及电线布置要按标准化；（陈秀友）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2、1303机巷129#压风管路处避灾路线牌板吊挂不规范；（陈秀友）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3、1303风巷排水管路未完善；（田胜军）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4、1303风巷800-1000排迎头卫生差；（田胜军）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5、1302风巷一部皮带机尾积煤多，需清理；（鲁绪旺）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6、1302机巷水仓处轨道悬空；（鲁绪旺）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7、1302机联巷3300v电缆盘圈，需要重新吊挂；（鲁绪旺）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10月21日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1、1303机巷无极绳机尾处有一处地滚不转；（李治龙）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2、1303机巷组装硐室有一处液压管跑水；（李治龙）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3、1303机巷水管141#处皮带机H架托辊堆放未困扎牢固；（李治龙）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4、1303机巷水仓处无极绳少分绳轮一个；（华海洋）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5、1303切眼帮部91#排煤壁埋一根单体，只露单体支柱头；（华海洋）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6、1303风巷146#水管截止阀跑水；（华海洋）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10月22日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1、980皮带机巷三、四部皮带机配电点图纸缺失；（鲁绪旺）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2、1303风巷82#抽放管路处单轨吊弯曲；（赵振中）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3、1303风巷多处水沟铺在底板，需卧底；（赵振中）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10月23日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1、二采区集中运输巷一号联巷千米钻机附近积水多，加强排水；（田胜军）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责任单位：山西国源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2、980五号联巷⌀50mm软管未及时更换；（田胜军）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3、1303风巷132#供水管路处截止阀跑水，需更换；（王文生）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4、1303机巷7#钻场内4-1#验证孔未安装压力表，孔口闸阀缺转盘，需及时更换；（王文生）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5、1302风巷无极绳有3个托绳轮不转；（华海洋）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6、1307组装硐室口存放的锚索未上架；（华海洋</w:t>
      </w:r>
      <w:r>
        <w:rPr>
          <w:rFonts w:hint="eastAsia" w:ascii="仿宋_GB2312" w:hAnsi="仿宋_GB2312" w:eastAsia="仿宋_GB2312" w:cs="仿宋_GB2312"/>
          <w:b/>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集团公司驻矿发现隐患：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10月18日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1、980m带式输送机巷掘进工作面皮带架213#-230#皮带架倾斜严重，皮带架管之间卡扣掉落。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责任单位：掘进一部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2、980m带式输送机巷掘进工作面巷道两帮支护滞后未及时补打帮锚。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责任单位：掘进一部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3、980m带式输送机巷掘进工作面防冲限员管理站记录本仍存在人员未填写并且填写内容不规范。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10月19日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10月20日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三、市县局驻</w:t>
      </w:r>
      <w:r>
        <w:rPr>
          <w:rFonts w:hint="eastAsia" w:ascii="黑体" w:hAnsi="黑体" w:eastAsia="黑体" w:cs="黑体"/>
          <w:b w:val="0"/>
          <w:bCs w:val="0"/>
          <w:sz w:val="32"/>
          <w:szCs w:val="32"/>
        </w:rPr>
        <w:t>矿安监员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r>
        <w:rPr>
          <w:rFonts w:hint="eastAsia" w:ascii="黑体" w:hAnsi="黑体" w:eastAsia="黑体" w:cs="黑体"/>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17</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1、二采区集中运输大巷掘进工作面两帮底脚支护滞后迎头约20米；（郭根虎、王斌）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2、980m回风二部皮带机头喷雾压力小、皮带运行未正常开启，巷患和问道内、墙壁、皮带机头、底板等积尘严重，现场未采取任何防尘措施；（郭根虎、王斌）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3、980m带式运送机大巷二号联巷一、二部皮带机运行出货过程、均未开启机头喷雾，巷道扬尘明显；（郭根虎、王斌）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责任单位：运输部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4、1303工作面两巷存放的备用设备和材料、未按照煤矿冲击地压组则第七十九条规定采取固定措施；（李永虎、郭根虎、王斌）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5、1303工作面机巷帮部吊挂的注浆、注氮管路局部落地、无极绳绞车压绳轮个别地点钢丝绳弹出磨在落地的管路上；（李永虎、郭根虎、王斌）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6、1303工作面机巷口设立的临时油脂存放点油桶距帮部吊挂的电缆不足200mm，设置的护栏不全未固定；（李永虎、郭根虎、王斌）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7、1303工作面两巷存放的备用设备和材料、未按照煤矿冲击地压组则第七十九条规定采取固定措施；（李永虎、郭根虎、王斌）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sz w:val="32"/>
          <w:szCs w:val="32"/>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18</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10月19日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1、施工单位无安全生产责任制、安全目标管理制度、安全教育和培训制度。安全检查制度、安全会议制度。(东风井项目部）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2、无班前会记录。无领导考勤表。（东风井项目部）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3、无安全培训记录，签到花名册、考试试卷。（东风井项目部）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4、10千伏安变电所工地，坑深1. 6m,无梯子和人行通道。里侧边坡高度大约13m,外侧为虚土，无任何安全措施。（东风井项目部）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5、电缆在道路旁边随意摆放，无任何安全措施。（东风井项目部）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6、施工现场，无洒水车，无扬尘治理措施，现场部分工人未带安全帽。（东风井项目部）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7、电箱未加锁，安装随意，随便私拉乱接，接头未按照用电标准处理。（东风井项目部）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8、施工地点变电亭，无绝缘用具。（东风井项目部）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9、现场施工地点，多处地方，杂物堆满，人员无发行走和无全通道。（东风井项目部）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10、带电设备钢筋弯箍机，无人操作时，未停电，也未对离合器采取安全措施。（东风井项目部）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11、现场施工单位，无项目经理、项目技术负责人、安全员、材料员、实验员、施工员、测量员、资料员人证不符。（东风井项目部）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氧气瓶、乙炔瓶空瓶和满瓶混放，切无防震圈、阀体保护帽、无倾倒措施，氧气、乙炔各5瓶（满瓶），两样瓶相距3米。在一个房间内共放，房间内插有电暖气（距乙炔1米），人员在内住宿，和办公室隔壁。（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13、灶房操作间烧火处与煤气罐距离1. 5米，容易发热，引起煤气罐爆炸。（东风井项目部）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14、建设单位没有履行安全监管职责。未按照安全设施设计管理。（东风井项目部）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责任单位：东风井项目部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10月23日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公司管技人员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17</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18</w:t>
      </w:r>
      <w:r>
        <w:rPr>
          <w:rFonts w:hint="eastAsia" w:ascii="黑体" w:hAnsi="黑体" w:eastAsia="黑体" w:cs="黑体"/>
          <w:b w:val="0"/>
          <w:bCs w:val="0"/>
          <w:sz w:val="32"/>
          <w:szCs w:val="32"/>
        </w:rPr>
        <w:t>日</w:t>
      </w:r>
    </w:p>
    <w:p>
      <w:pPr>
        <w:keepNext w:val="0"/>
        <w:keepLines w:val="0"/>
        <w:pageBreakBefore w:val="0"/>
        <w:widowControl w:val="0"/>
        <w:numPr>
          <w:numId w:val="0"/>
        </w:numPr>
        <w:tabs>
          <w:tab w:val="left" w:pos="363"/>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1、1303机巷有回液管跑液；（刘长玉）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2、1302风巷20-24#皮带H架处底托辊磨底板；（韩飞）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sz w:val="32"/>
          <w:szCs w:val="32"/>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19</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1、1303工作面机巷安装支架绞车钩头绳卡子松；（刘长玉）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1、中央泵房5#泵真空表坏，需更换；（黄威）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责任单位：机电部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2、1302机巷中转泵液位指示不准确；（邵红斌）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1、1303机巷水仓处无极绳少分绳轮一个；（刘长玉）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2、1303风巷146#水管截止阀跑水；（刘长玉）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3、1302机巷转载机有一处缺刮板螺丝；（邵红斌）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4、1302风巷隅角单体压力不足；（邵红斌）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1、1305高位巷联巷钻杆未挂牌管理；（王鑫达）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责任单位：通防部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2、二采区集中运输巷二部皮带硐室接地保护不完善；（胡海刚）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10月23日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1、1303工作面煤帮铁器未回收完；（刘长玉）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安监员</w:t>
      </w:r>
      <w:r>
        <w:rPr>
          <w:rFonts w:hint="eastAsia" w:ascii="黑体" w:hAnsi="黑体" w:eastAsia="黑体" w:cs="黑体"/>
          <w:b w:val="0"/>
          <w:bCs w:val="0"/>
          <w:sz w:val="32"/>
          <w:szCs w:val="32"/>
          <w:lang w:val="en-US" w:eastAsia="zh-CN"/>
        </w:rPr>
        <w:t>查出</w:t>
      </w:r>
      <w:r>
        <w:rPr>
          <w:rFonts w:hint="eastAsia" w:ascii="黑体" w:hAnsi="黑体" w:eastAsia="黑体" w:cs="黑体"/>
          <w:b w:val="0"/>
          <w:bCs w:val="0"/>
          <w:sz w:val="32"/>
          <w:szCs w:val="32"/>
        </w:rPr>
        <w:t>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17</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1、1303机巷顶板10-1. 12-1. 19-3（6.2）锚索断；（王运亮）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2、1303机巷机头浇筑基础积水多；（王运亮）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3、780皮带机巷卧底后多根锚杆外露超长，需处理；（王运亮）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4、1303风联斜巷下口皮带机设备码放乱站人行道。（黄建林）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sz w:val="32"/>
          <w:szCs w:val="32"/>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18</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1、980东翼回风石门临时支护单体鞋帽缺少三个；（魏广田）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2、980东翼回风石门二部皮带9#急停护罩破损；（魏广田）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3、1302风巷一部链板机刮板斜度大，溜槽倾斜，里帮堆货多；（马永超）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4、980辅助运输巷迎头综掘机右前灯被喷红漆；（杨伟龙）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5、1302机巷138号风水管路三处，电缆轻型轨道开焊；（马永超）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19</w:t>
      </w:r>
      <w:r>
        <w:rPr>
          <w:rFonts w:hint="eastAsia" w:ascii="黑体" w:hAnsi="黑体" w:eastAsia="黑体" w:cs="黑体"/>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日</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1、1302风巷（原）二号水仓口，顶板加固工字钢梁（11号.16号.15号单元支架）锚索崩断；（马永超）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2、1302风巷174-2锚索断。63号单元支架顶板锚索断，48号单元支架顶板一次锚索断，64号单元支架顶板三处锚索断；（马永超）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3、1302风巷11号单元支架。29号单元支架无压力。销子断；（马永超）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4、1303机巷80#水管向里动力电缆未掉挂绑在注浆管上；(张学金）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责任单位：安装工区</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5、东翼回风石门迎头两台锚杆机无扶手；（魏广田）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6、980辅助运输巷喷浆机处临时水仓未加盖板；（魏广田）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责任单位：掘进一部</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7、1302风巷25#单元支架处压风自救水压力表坏；（杨伟龙）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8、1302风巷205#瓦斯管处顶板6.2米锚索断，207#瓦斯管处顶板2根6.2米锚索断；（杨伟龙）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日</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1、1303风联巷链板机尾只打一根地锚且无外露；（王亚）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2、780皮带机巷80皮带机斜巷段水顺巷道流；（王亚）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10月</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1、1302风巷二部皮带47#48#H架顶板2根锚索断，188-2锚索断；（魏广田）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2、1302风巷第一部单轨吊连板弯；（宋伟）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3、1302风巷瓦斯管第152#顶板8.6米锚索失效；（杨伟龙)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4、1303风联巷链板机无过桥，巷修机缺少一个灭火器；（张学金）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责任单位：修护部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5、1302机巷10#钻场人行道侧钻机（电机油箱）未固定，未做防冲防滑措施；（杨伟龙)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10月23日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1、1302风巷一部链板机尾过桥歪不稳无固定；（张学金）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2、1302机巷消防硐室皮带里侧4排管路挡，无退后空间，皮带里侧无防护网，无监侧工具无临时支护单体；（张学金）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3、1302机巷慢绞护身挡网歪；（张学金）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4、1302风巷顶板89-1#、115-2#、126-1#的8.6米锚索断；（郝传新）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5、1303备用面二号慢绞抱闸不起作用；（王运亮）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责任单位：安装工区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AB3F2"/>
    <w:multiLevelType w:val="singleLevel"/>
    <w:tmpl w:val="E5BAB3F2"/>
    <w:lvl w:ilvl="0" w:tentative="0">
      <w:start w:val="1"/>
      <w:numFmt w:val="chineseCounting"/>
      <w:suff w:val="nothing"/>
      <w:lvlText w:val="%1、"/>
      <w:lvlJc w:val="left"/>
      <w:pPr>
        <w:ind w:left="-10"/>
      </w:pPr>
      <w:rPr>
        <w:rFonts w:hint="eastAsia" w:ascii="黑体" w:hAnsi="黑体" w:eastAsia="黑体" w:cs="黑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FkZDQyYmE3ZDkxNDI3YTU2MmU4NmVhMmRkMzQifQ=="/>
  </w:docVars>
  <w:rsids>
    <w:rsidRoot w:val="002015FF"/>
    <w:rsid w:val="00135B72"/>
    <w:rsid w:val="002015FF"/>
    <w:rsid w:val="00256CBB"/>
    <w:rsid w:val="00346E50"/>
    <w:rsid w:val="00404088"/>
    <w:rsid w:val="00C357F5"/>
    <w:rsid w:val="00F14BE4"/>
    <w:rsid w:val="04553F6E"/>
    <w:rsid w:val="087150EF"/>
    <w:rsid w:val="09164D31"/>
    <w:rsid w:val="0C272D92"/>
    <w:rsid w:val="103D6C5B"/>
    <w:rsid w:val="11475CCB"/>
    <w:rsid w:val="12493942"/>
    <w:rsid w:val="14FD3826"/>
    <w:rsid w:val="17D00D4B"/>
    <w:rsid w:val="1A0F4768"/>
    <w:rsid w:val="1BF6192D"/>
    <w:rsid w:val="1FE8712A"/>
    <w:rsid w:val="228C6BA6"/>
    <w:rsid w:val="22995516"/>
    <w:rsid w:val="23872447"/>
    <w:rsid w:val="28D86E81"/>
    <w:rsid w:val="2AA04B58"/>
    <w:rsid w:val="2B0F281A"/>
    <w:rsid w:val="2F3C265D"/>
    <w:rsid w:val="30817D16"/>
    <w:rsid w:val="314C45BE"/>
    <w:rsid w:val="316B4522"/>
    <w:rsid w:val="3200779C"/>
    <w:rsid w:val="36073A07"/>
    <w:rsid w:val="36C26992"/>
    <w:rsid w:val="38BE0B0D"/>
    <w:rsid w:val="3927370A"/>
    <w:rsid w:val="3A576901"/>
    <w:rsid w:val="3A6C5E58"/>
    <w:rsid w:val="3B554279"/>
    <w:rsid w:val="3D37450C"/>
    <w:rsid w:val="40EB4D37"/>
    <w:rsid w:val="46910C37"/>
    <w:rsid w:val="487806ED"/>
    <w:rsid w:val="48981776"/>
    <w:rsid w:val="4A1A79D9"/>
    <w:rsid w:val="4E0F6509"/>
    <w:rsid w:val="51864D34"/>
    <w:rsid w:val="51E7154B"/>
    <w:rsid w:val="534C7AEF"/>
    <w:rsid w:val="56D573B7"/>
    <w:rsid w:val="59DB53F4"/>
    <w:rsid w:val="5A41018A"/>
    <w:rsid w:val="5C8C51C9"/>
    <w:rsid w:val="5F840C85"/>
    <w:rsid w:val="5FA71946"/>
    <w:rsid w:val="64131A20"/>
    <w:rsid w:val="647924D6"/>
    <w:rsid w:val="69716871"/>
    <w:rsid w:val="6C8E0AE9"/>
    <w:rsid w:val="6D5910F7"/>
    <w:rsid w:val="6D833BF0"/>
    <w:rsid w:val="6E663ACB"/>
    <w:rsid w:val="71120B95"/>
    <w:rsid w:val="727A2E31"/>
    <w:rsid w:val="78232A26"/>
    <w:rsid w:val="7E072F44"/>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4592</Words>
  <Characters>5128</Characters>
  <Lines>78</Lines>
  <Paragraphs>22</Paragraphs>
  <TotalTime>93</TotalTime>
  <ScaleCrop>false</ScaleCrop>
  <LinksUpToDate>false</LinksUpToDate>
  <CharactersWithSpaces>5182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凉了丶</cp:lastModifiedBy>
  <dcterms:modified xsi:type="dcterms:W3CDTF">2022-10-24T08:04:15Z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2BE873CB7B8F4C06B54D2DD9C5BC5101</vt:lpwstr>
  </property>
</Properties>
</file>