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招贤煤矿</w:t>
      </w:r>
      <w:r>
        <w:rPr>
          <w:rFonts w:hint="eastAsia" w:ascii="方正公文小标宋" w:hAnsi="方正公文小标宋" w:eastAsia="方正公文小标宋" w:cs="方正公文小标宋"/>
          <w:sz w:val="44"/>
          <w:szCs w:val="44"/>
        </w:rPr>
        <w:t>9月26日</w:t>
      </w:r>
      <w:r>
        <w:rPr>
          <w:rFonts w:hint="eastAsia" w:ascii="方正公文小标宋" w:hAnsi="方正公文小标宋" w:eastAsia="方正公文小标宋" w:cs="方正公文小标宋"/>
          <w:sz w:val="44"/>
          <w:szCs w:val="44"/>
          <w:lang w:val="en-US" w:eastAsia="zh-CN"/>
        </w:rPr>
        <w:t>至</w:t>
      </w:r>
      <w:r>
        <w:rPr>
          <w:rFonts w:hint="eastAsia" w:ascii="方正公文小标宋" w:hAnsi="方正公文小标宋" w:eastAsia="方正公文小标宋" w:cs="方正公文小标宋"/>
          <w:sz w:val="44"/>
          <w:szCs w:val="44"/>
        </w:rPr>
        <w:t>10月2日安全隐患信息</w:t>
      </w: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9月26日至10月2日</w:t>
      </w:r>
      <w:r>
        <w:rPr>
          <w:rFonts w:hint="eastAsia" w:ascii="仿宋_GB2312" w:hAnsi="仿宋_GB2312" w:eastAsia="仿宋_GB2312" w:cs="仿宋_GB2312"/>
          <w:sz w:val="32"/>
          <w:szCs w:val="32"/>
          <w:lang w:val="en-US" w:eastAsia="zh-CN"/>
        </w:rPr>
        <w:t>招贤煤矿共计查出安全隐患251条，其中公司领导查出安全隐患48条，驻矿安监员查出安全隐患29条，管技人员查出安全隐患44条，安监员查出安全隐患80条，专项检查查出问题50条，明细如下：</w:t>
      </w:r>
    </w:p>
    <w:p>
      <w:pPr>
        <w:spacing w:line="560" w:lineRule="exact"/>
        <w:ind w:firstLine="640" w:firstLineChars="200"/>
        <w:rPr>
          <w:rFonts w:hint="eastAsia" w:ascii="黑体" w:hAnsi="黑体" w:eastAsia="黑体" w:cs="黑体"/>
          <w:sz w:val="32"/>
          <w:szCs w:val="32"/>
        </w:rPr>
      </w:pPr>
      <w:bookmarkStart w:id="0" w:name="_GoBack"/>
      <w:bookmarkEnd w:id="0"/>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一、公司领导</w:t>
      </w:r>
      <w:r>
        <w:rPr>
          <w:rFonts w:hint="eastAsia" w:ascii="黑体" w:hAnsi="黑体" w:eastAsia="黑体" w:cs="黑体"/>
          <w:sz w:val="32"/>
          <w:szCs w:val="32"/>
          <w:lang w:val="en-US" w:eastAsia="zh-CN"/>
        </w:rPr>
        <w:t>查出</w:t>
      </w:r>
      <w:r>
        <w:rPr>
          <w:rFonts w:hint="eastAsia" w:ascii="黑体" w:hAnsi="黑体" w:eastAsia="黑体" w:cs="黑体"/>
          <w:sz w:val="32"/>
          <w:szCs w:val="32"/>
        </w:rPr>
        <w:t>安全隐患</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26</w:t>
      </w:r>
      <w:r>
        <w:rPr>
          <w:rFonts w:hint="eastAsia" w:ascii="仿宋_GB2312" w:hAnsi="仿宋_GB2312" w:eastAsia="仿宋_GB2312" w:cs="仿宋_GB2312"/>
          <w:b/>
          <w:bCs/>
          <w:sz w:val="32"/>
          <w:szCs w:val="32"/>
          <w:lang w:val="en-US" w:eastAsia="zh-CN"/>
        </w:rPr>
        <w:t>日</w:t>
      </w:r>
      <w:r>
        <w:rPr>
          <w:rFonts w:hint="eastAsia" w:ascii="仿宋_GB2312" w:hAnsi="仿宋_GB2312" w:eastAsia="仿宋_GB2312" w:cs="仿宋_GB2312"/>
          <w:b/>
          <w:bCs/>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1、1303风巷外段卧底处两侧积货未清理；（马强）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2、1303风巷瓦斯抽放管与信号电缆间距不符合要求；（马强）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3、1303风巷73#瓦斯抽放管路前后巷道底帮网片连接稀；（孙康）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4、1303切眼一木垛歪斜，需要及时处理；（马强）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5、1303切眼上口拉刮板链条的绞车钩头绳卡不符合要求；（马强）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6、1303风巷73#瓦斯抽放管路前后巷道底帮网片连接稀；（孙康）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7、1303风巷261#、263#、264#-1右帮3根锚杆未破帽；（纵峰）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8、1303切眼上口风动拉葫吊挂钩头无闭口销；（纵峰）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3" w:firstLineChars="200"/>
        <w:rPr>
          <w:rFonts w:hint="eastAsia" w:ascii="仿宋_GB2312" w:hAnsi="仿宋_GB2312" w:eastAsia="仿宋_GB2312" w:cs="仿宋_GB2312"/>
          <w:b/>
          <w:bCs/>
          <w:sz w:val="32"/>
          <w:szCs w:val="32"/>
          <w:lang w:val="en-US" w:eastAsia="zh-CN"/>
        </w:rPr>
      </w:pP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9月27日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1、1303切眼内回收的单体及时打走，确保现场施工环境；（王元满）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2、1303切眼内无拆木垛钎子，及时配备；（王元满）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3、1303机巷无极绳机尾两处螺丝松动，及时紧固；（王元满)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4、1303切眼24#、32#单体不正规；（李治龙）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5、1303机巷段支架前底板高低不平；（李治龙）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6、1303风巷环境卫生差；（李治龙）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国源钻机队施工现场环境卫生太差；（陈秀友）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责任单位：山西国源钻机队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8、980系统各迎头初喷必须到位；（陈秀友）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28</w:t>
      </w:r>
      <w:r>
        <w:rPr>
          <w:rFonts w:hint="eastAsia" w:ascii="仿宋_GB2312" w:hAnsi="仿宋_GB2312" w:eastAsia="仿宋_GB2312" w:cs="仿宋_GB2312"/>
          <w:b/>
          <w:bCs/>
          <w:sz w:val="32"/>
          <w:szCs w:val="32"/>
          <w:lang w:val="en-US" w:eastAsia="zh-CN"/>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1、1302风巷146#瓦斯抽放管路漏气；(杨眷）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责任单位：通防部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2、1302机巷1#水仓处钢丝绳磨道木；（杨眷）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3、1302风巷措施巷密闭墙加强气体检测；（秦庆举）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责任单位：通防部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4、1302机巷125#风水管路处无极绳绞车钢丝绳磨道板，需加托绳轮；（纵峰）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5、1302风巷55#H架处底板出水，挖水仓，用水泵排水；（纵峰）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630" w:leftChars="300"/>
        <w:rPr>
          <w:rFonts w:hint="eastAsia" w:ascii="仿宋_GB2312" w:hAnsi="仿宋_GB2312" w:eastAsia="仿宋_GB2312" w:cs="仿宋_GB2312"/>
          <w:sz w:val="32"/>
          <w:szCs w:val="32"/>
        </w:rPr>
      </w:pPr>
    </w:p>
    <w:p>
      <w:pPr>
        <w:spacing w:line="560" w:lineRule="exact"/>
        <w:ind w:left="630" w:leftChars="3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29</w:t>
      </w:r>
      <w:r>
        <w:rPr>
          <w:rFonts w:hint="eastAsia" w:ascii="仿宋_GB2312" w:hAnsi="仿宋_GB2312" w:eastAsia="仿宋_GB2312" w:cs="仿宋_GB2312"/>
          <w:b/>
          <w:bCs/>
          <w:sz w:val="32"/>
          <w:szCs w:val="32"/>
          <w:lang w:val="en-US" w:eastAsia="zh-CN"/>
        </w:rPr>
        <w:t>日</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1、1302风巷2#水仓处底板渗水，需及时挖水窝，安装风泵排水；（赵振中）</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2、1302风巷1#水仓向里巷道拐弯处轨道阴阳，上方顶板多根小线吊挂乱；（赵振中）</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3、1303机巷无极绳机尾车场道岔阴阳，需调整；（赵振中）</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4、1303工作面安装前后警戒要做好；（陈秀友）</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5、1303无极绳机头异形轨处卧底矸石要及时转走，不得影响人行通道；（陈秀友）</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6、1303机巷组装硐室打跑车电机风叶防护罩螺丝断；（李治龙）</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7、1303切眼就位后路乱，单体、材料码放乱；（李治龙）</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hint="eastAsia" w:ascii="仿宋_GB2312" w:hAnsi="仿宋_GB2312" w:eastAsia="仿宋_GB2312" w:cs="仿宋_GB2312"/>
          <w:sz w:val="32"/>
          <w:szCs w:val="32"/>
        </w:rPr>
      </w:pPr>
    </w:p>
    <w:p>
      <w:pPr>
        <w:spacing w:line="560" w:lineRule="exact"/>
        <w:ind w:left="63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30</w:t>
      </w:r>
      <w:r>
        <w:rPr>
          <w:rFonts w:hint="eastAsia" w:ascii="仿宋_GB2312" w:hAnsi="仿宋_GB2312" w:eastAsia="仿宋_GB2312" w:cs="仿宋_GB2312"/>
          <w:b/>
          <w:bCs/>
          <w:sz w:val="32"/>
          <w:szCs w:val="32"/>
          <w:lang w:val="en-US" w:eastAsia="zh-CN"/>
        </w:rPr>
        <w:t>日</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1、1303机巷29#瓦斯抽采管路下方远距离高压供液管路漏液；（孙康）</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2、1303风巷812#钻机处，电缆、小线吊挂乱；（孙康）</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3、1303机巷450m处轨道变坡易掉道，支架打运时要控制速度；（孙康）</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4、1303风巷口挑棚处，行人不畅，需及时出货；（孙康）</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5、1303机巷29#瓦斯抽放管路处高压管接头漏液漏液；（单景新）</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6、1303风巷打钻处压风自救管路未连接；（单景新）</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7、1303风巷后路挑顶处货较多，超高断面三分之一；（单景新）</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8、1302风巷措施巷下口密闭墙漏风，加强喷浆；（秦庆举）</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spacing w:line="560" w:lineRule="exact"/>
        <w:ind w:left="630"/>
        <w:rPr>
          <w:rFonts w:hint="eastAsia" w:ascii="仿宋_GB2312" w:hAnsi="仿宋_GB2312" w:eastAsia="仿宋_GB2312" w:cs="仿宋_GB2312"/>
          <w:sz w:val="32"/>
          <w:szCs w:val="32"/>
        </w:rPr>
      </w:pPr>
    </w:p>
    <w:p>
      <w:pPr>
        <w:spacing w:line="560" w:lineRule="exact"/>
        <w:ind w:left="63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日</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1、1303备用面机巷5#钻场托绳轮不转；（李治龙）</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2、1303机巷车场硐室环境卫生差，材料、电缆码放乱；（华海洋）</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3、1303切眼已装49架，49架向上部分地点压力大，加强支护管理；(华海洋）</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4、1303风巷向里部分地点过单轨吊时安全间距不足，使用前要进行验收；（华海洋）</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5、980五联巷卧底处积货影响车辆及行人安全通行，需及时出货；（王元满）</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6、980运输巷皮带机跑偏，影响出货；（王元满）</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7、980运输巷皮带编号280#处钢丝绳缠绕H架，影响皮带运行；（王元满）</w:t>
      </w:r>
    </w:p>
    <w:p>
      <w:pPr>
        <w:spacing w:line="56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630"/>
        <w:rPr>
          <w:rFonts w:hint="eastAsia" w:ascii="仿宋_GB2312" w:hAnsi="仿宋_GB2312" w:eastAsia="仿宋_GB2312" w:cs="仿宋_GB2312"/>
          <w:sz w:val="32"/>
          <w:szCs w:val="32"/>
        </w:rPr>
      </w:pPr>
    </w:p>
    <w:p>
      <w:pPr>
        <w:spacing w:line="560" w:lineRule="exact"/>
        <w:ind w:left="63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日</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1、1303机巷无极绳机尾越位保护与阻车装置无安全距离；（田胜军）</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2、1303风巷钻探事业部816#钻机在斜巷未采取掩车措施；（田胜军）</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3、1302风巷二部皮带127#H架皮带上托辊断；（单景新）</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4、1302风巷F15单体泄液，F02单体挑棚上木块未固定；（单景新）</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5、1303风巷修护部挑顶处积货较多，影响通风机行人安全，需及时出货；（王元满）</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spacing w:line="560" w:lineRule="exact"/>
        <w:ind w:firstLine="620"/>
        <w:rPr>
          <w:rFonts w:ascii="仿宋_GB2312" w:hAnsi="仿宋_GB2312" w:eastAsia="仿宋_GB2312" w:cs="仿宋_GB2312"/>
          <w:sz w:val="32"/>
          <w:szCs w:val="32"/>
        </w:rPr>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驻矿安监员</w:t>
      </w:r>
      <w:r>
        <w:rPr>
          <w:rFonts w:hint="eastAsia" w:ascii="黑体" w:hAnsi="黑体" w:eastAsia="黑体" w:cs="黑体"/>
          <w:sz w:val="32"/>
          <w:szCs w:val="32"/>
          <w:lang w:val="en-US" w:eastAsia="zh-CN"/>
        </w:rPr>
        <w:t>查出</w:t>
      </w:r>
      <w:r>
        <w:rPr>
          <w:rFonts w:hint="eastAsia" w:ascii="黑体" w:hAnsi="黑体" w:eastAsia="黑体" w:cs="黑体"/>
          <w:sz w:val="32"/>
          <w:szCs w:val="32"/>
        </w:rPr>
        <w:t>安全隐患</w:t>
      </w:r>
    </w:p>
    <w:p>
      <w:pPr>
        <w:adjustRightInd w:val="0"/>
        <w:spacing w:line="560" w:lineRule="exact"/>
        <w:ind w:left="420" w:leftChars="200"/>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32"/>
          <w:szCs w:val="32"/>
        </w:rPr>
        <w:t xml:space="preserve">  9</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26</w:t>
      </w:r>
      <w:r>
        <w:rPr>
          <w:rFonts w:hint="eastAsia" w:ascii="仿宋_GB2312" w:hAnsi="仿宋_GB2312" w:eastAsia="仿宋_GB2312" w:cs="仿宋_GB2312"/>
          <w:b/>
          <w:bCs/>
          <w:sz w:val="32"/>
          <w:szCs w:val="32"/>
          <w:lang w:val="en-US" w:eastAsia="zh-CN"/>
        </w:rPr>
        <w:t>日</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1、北翼辅助运输斜巷现场无大件运输、安全技术措施，运送大件过程辅助运输斜巷下部车场未按规定设置警戒线及悬挂警戒牌；（郭根虎、王斌）</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numPr>
          <w:ilvl w:val="0"/>
          <w:numId w:val="0"/>
        </w:num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北翼辅助运输大巷采用机车运送大件至北翼辅助运输斜巷下部车场、大件随意停放、未使用木楔掩住大件车辆前后轮，现场未配备掩车木楔；（郭根虎、王斌）</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numPr>
          <w:ilvl w:val="0"/>
          <w:numId w:val="0"/>
        </w:num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北翼辅助运输大巷局部区段2股钢轨顶面高低不平，未保持同一水平；（郭根虎、王斌）</w:t>
      </w:r>
    </w:p>
    <w:p>
      <w:pPr>
        <w:adjustRightInd w:val="0"/>
        <w:spacing w:line="560" w:lineRule="exact"/>
        <w:ind w:left="420" w:leftChars="20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责任单位：运输部</w:t>
      </w:r>
    </w:p>
    <w:p>
      <w:pPr>
        <w:numPr>
          <w:ilvl w:val="0"/>
          <w:numId w:val="0"/>
        </w:num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北翼辅助运输斜巷运送大件过程，现场无施工负责人及安全负责人、现场技术员违章指挥；（郭根虎、王斌）</w:t>
      </w:r>
    </w:p>
    <w:p>
      <w:pPr>
        <w:adjustRightInd w:val="0"/>
        <w:spacing w:line="560" w:lineRule="exact"/>
        <w:ind w:left="420" w:leftChars="20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责任单位：运输部</w:t>
      </w:r>
    </w:p>
    <w:p>
      <w:pPr>
        <w:adjustRightInd w:val="0"/>
        <w:spacing w:line="560" w:lineRule="exact"/>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pacing w:line="560" w:lineRule="exact"/>
        <w:ind w:left="420" w:leftChars="2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1、北翼辅助运输斜巷现场无大件运输、安全技术措施，运送大件过程辅助运输斜巷下部车场未按规定设置警戒线及悬挂警戒牌；（郭根虎、王斌）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2、北翼辅助运输大巷采用机车运送大件至北翼辅助运输斜巷下部车场、大件随意停放、未使用木楔掩住大件车辆前后轮，现场未配备掩车木楔；（郭根虎、王斌）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北翼辅助运输大巷局部区段2股钢轨顶面高低不平，未保持同一水平；（郭根虎、王斌）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北翼辅助运输斜巷运送大件过程，现场无施工负责人及安全负责人、现场技术员违章指挥；（郭根虎、王斌）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责任单位：运输部</w:t>
      </w:r>
    </w:p>
    <w:p>
      <w:pPr>
        <w:adjustRightInd w:val="0"/>
        <w:spacing w:line="560" w:lineRule="exact"/>
        <w:ind w:firstLine="643" w:firstLineChars="200"/>
        <w:rPr>
          <w:rFonts w:hint="eastAsia" w:ascii="仿宋_GB2312" w:hAnsi="仿宋_GB2312" w:eastAsia="仿宋_GB2312" w:cs="仿宋_GB2312"/>
          <w:b/>
          <w:bCs/>
          <w:sz w:val="32"/>
          <w:szCs w:val="32"/>
          <w:lang w:val="en-US" w:eastAsia="zh-CN"/>
        </w:rPr>
      </w:pPr>
    </w:p>
    <w:p>
      <w:pPr>
        <w:adjustRightInd w:val="0"/>
        <w:spacing w:line="560" w:lineRule="exact"/>
        <w:ind w:firstLine="964" w:firstLineChars="3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9月28日</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1、1303机联巷车场双轨道停放的支架平板车辆及回收的平板车、空车皮过多，作业人员无法通过；（郭根虎、王斌）</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2、1305机巷设置的密闭墙未设置栅栏、警示标志，禁止人员入内等牌板；（郭根虎、王斌）</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责任单位：通防部</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1303风巷爆破孔在装药过程、爆破员在与爆破孔及装药人员安全距离不足15米的地点装配引药；（郭根虎、王斌）</w:t>
      </w:r>
    </w:p>
    <w:p>
      <w:pPr>
        <w:adjustRightInd w:val="0"/>
        <w:spacing w:line="560" w:lineRule="exact"/>
        <w:ind w:left="420" w:leftChars="20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钻探事业部</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4、980m乘人车地点前卧底段清理出的矸石堆积轨道两帮没有及时清理影响过往行人；（华春光）</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numPr>
          <w:ilvl w:val="0"/>
          <w:numId w:val="0"/>
        </w:num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二采区集中运输一号联巷钻机硐室无施工设计图牌板；（华春光）</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责任单位：山西国源钻机队</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6、2306机巷巷道两帮底角锚杆未及时补打；（华春光）</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adjustRightInd w:val="0"/>
        <w:spacing w:line="560" w:lineRule="exact"/>
        <w:ind w:left="420" w:leftChars="200" w:firstLine="643" w:firstLineChars="200"/>
        <w:rPr>
          <w:rFonts w:hint="eastAsia" w:ascii="仿宋_GB2312" w:hAnsi="仿宋_GB2312" w:eastAsia="仿宋_GB2312" w:cs="仿宋_GB2312"/>
          <w:b/>
          <w:bCs/>
          <w:sz w:val="32"/>
          <w:szCs w:val="32"/>
        </w:rPr>
      </w:pPr>
    </w:p>
    <w:p>
      <w:pPr>
        <w:adjustRightInd w:val="0"/>
        <w:spacing w:line="560" w:lineRule="exact"/>
        <w:ind w:left="420" w:leftChars="2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9月29日</w:t>
      </w:r>
    </w:p>
    <w:p>
      <w:pPr>
        <w:adjustRightInd w:val="0"/>
        <w:spacing w:line="560" w:lineRule="exact"/>
        <w:ind w:left="420"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adjustRightInd w:val="0"/>
        <w:spacing w:line="560" w:lineRule="exact"/>
        <w:ind w:left="420" w:leftChars="200" w:firstLine="640" w:firstLineChars="200"/>
        <w:rPr>
          <w:rFonts w:hint="eastAsia" w:ascii="仿宋_GB2312" w:hAnsi="仿宋_GB2312" w:eastAsia="仿宋_GB2312" w:cs="仿宋_GB2312"/>
          <w:sz w:val="32"/>
          <w:szCs w:val="32"/>
          <w:lang w:val="en-US" w:eastAsia="zh-CN"/>
        </w:rPr>
      </w:pPr>
    </w:p>
    <w:p>
      <w:pPr>
        <w:adjustRightInd w:val="0"/>
        <w:spacing w:line="560" w:lineRule="exact"/>
        <w:ind w:left="420" w:leftChars="2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9月30日</w:t>
      </w:r>
    </w:p>
    <w:p>
      <w:pPr>
        <w:adjustRightInd w:val="0"/>
        <w:spacing w:line="560" w:lineRule="exact"/>
        <w:ind w:left="420"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adjustRightInd w:val="0"/>
        <w:spacing w:line="560" w:lineRule="exact"/>
        <w:ind w:left="420" w:leftChars="200" w:firstLine="640" w:firstLineChars="200"/>
        <w:rPr>
          <w:rFonts w:hint="default" w:ascii="仿宋_GB2312" w:hAnsi="仿宋_GB2312" w:eastAsia="仿宋_GB2312" w:cs="仿宋_GB2312"/>
          <w:sz w:val="32"/>
          <w:szCs w:val="32"/>
          <w:lang w:val="en-US" w:eastAsia="zh-CN"/>
        </w:rPr>
      </w:pPr>
    </w:p>
    <w:p>
      <w:pPr>
        <w:adjustRightInd w:val="0"/>
        <w:spacing w:line="560" w:lineRule="exact"/>
        <w:ind w:left="420" w:leftChars="200"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10月1日</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1、东翼风井地面36处在2个地点烧焊过程，现场使用的氧气瓶和乙炔瓶安全距离均不足2米，作业现场无消防设施；（李永虎、郭根虎）</w:t>
      </w:r>
    </w:p>
    <w:p>
      <w:pPr>
        <w:adjustRightInd w:val="0"/>
        <w:spacing w:line="56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责任单位：中煤三建机电安装处</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2、东翼风井地面采用吊车回收电缆，吊车在起吊过程中吊臂下方多名作业人员随意站立、通过，未设警戒；（李永虎、郭根虎）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责任单位：中煤三建机电安装处</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3、东翼风井地面变电站移变高压电缆破损，现场使用的电控箱均为3级，一电控箱门损坏；（李永虎、郭根虎）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责任单位：中煤三建机电安装处</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4、东翼风井地面土建过程对挖掘的土方未铺设防尘网，施工周边无排水系统，小井口未设置警示牌板；（李永虎、郭根虎）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责任单位：中建远桥建设工程有限公司</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5、1302综放工作面风巷设置的第一道捕尘网未全覆设(皮带上方钢筋网片未敷设捕尘网)；（李永虎、郭根虎）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6、1302综放工作面风巷10#硐室口向内约20米巷道底鼓明显，巷道高度不足2.3米；（李永虎、郭根虎）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7、1302综放工作面 43-48#支架顶端未接顶，机尾96#支架距顶板约0.4米未充填实；（李永虎、郭根虎）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8、1302综工作面机巷1#水仓喷浆处、巷道存放的钻机采用风简包裹，占巷道约1/2 的段面，影响巷道风流量；（李永虎、郭根虎）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pStyle w:val="8"/>
        <w:adjustRightInd w:val="0"/>
        <w:spacing w:line="560" w:lineRule="exact"/>
        <w:ind w:left="409" w:leftChars="195"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9、矸石山四周未设置安全警戒区，也未在明显位置设立永久性危险标志，闲杂人员车辆擅自入内捡拾煤矸；（郭根虎）</w:t>
      </w:r>
    </w:p>
    <w:p>
      <w:pPr>
        <w:adjustRightInd w:val="0"/>
        <w:spacing w:line="56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责任单位：调度指挥中心</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10、矸石山未按照设计要求覆土，对已覆土区域未进行绿化植被，周边未按设计要求建设排水系统；（郭根虎）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责任单位：调度指挥中心</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11、对矸石山的不安全坡面及大范围危崖未及时进行处理、以防范危崖崩塌；（郭根虎）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责任单位：调度指挥中心</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12、矸石山运送计石的路而不具备安全行车要求，矸石山现容矸量，矸石堆积高度均已超出设计；（郭根虎）</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责任单位：调度指挥中心</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1302工作面风巷巷道名称与作业规程不统一，现场巷道牌子上名称一段为1304机巷、一段为1302风巷；（华春光）</w:t>
      </w:r>
    </w:p>
    <w:p>
      <w:pPr>
        <w:adjustRightInd w:val="0"/>
        <w:spacing w:line="560" w:lineRule="exact"/>
        <w:ind w:left="420" w:leftChars="20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责任单位：采煤部</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szCs w:val="32"/>
        </w:rPr>
        <w:t>1302工作面风巷与1302措施巷下口段有两台开关未上架管理，并且巷道流水流到开关下部；（华春光）</w:t>
      </w:r>
    </w:p>
    <w:p>
      <w:pPr>
        <w:adjustRightInd w:val="0"/>
        <w:spacing w:line="560" w:lineRule="exact"/>
        <w:ind w:left="420" w:leftChars="20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责任单位：采煤部</w:t>
      </w:r>
    </w:p>
    <w:p>
      <w:pPr>
        <w:adjustRightInd w:val="0"/>
        <w:spacing w:line="56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szCs w:val="32"/>
        </w:rPr>
        <w:t>1302工作面风巷超前支护垛式支架段有4台垛式支架倾斜严重巷道底鼓压力大，巷道宽度3.4m、3.6m；（华春光）</w:t>
      </w:r>
    </w:p>
    <w:p>
      <w:pPr>
        <w:adjustRightInd w:val="0"/>
        <w:spacing w:line="560" w:lineRule="exact"/>
        <w:ind w:left="420" w:leftChars="20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责任单位：采煤部</w:t>
      </w:r>
    </w:p>
    <w:p>
      <w:pPr>
        <w:adjustRightInd w:val="0"/>
        <w:spacing w:line="560" w:lineRule="exact"/>
        <w:ind w:left="630" w:leftChars="300"/>
        <w:rPr>
          <w:rFonts w:ascii="黑体" w:hAnsi="黑体" w:eastAsia="黑体" w:cs="黑体"/>
          <w:sz w:val="32"/>
          <w:szCs w:val="32"/>
        </w:rPr>
      </w:pPr>
    </w:p>
    <w:p>
      <w:pPr>
        <w:adjustRightInd w:val="0"/>
        <w:spacing w:line="560" w:lineRule="exact"/>
        <w:ind w:left="420" w:leftChars="2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10月2日</w:t>
      </w:r>
    </w:p>
    <w:p>
      <w:pPr>
        <w:adjustRightInd w:val="0"/>
        <w:spacing w:line="560" w:lineRule="exact"/>
        <w:ind w:left="420"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adjustRightInd w:val="0"/>
        <w:spacing w:line="560" w:lineRule="exact"/>
        <w:ind w:left="420" w:leftChars="200" w:firstLine="640" w:firstLineChars="200"/>
        <w:rPr>
          <w:rFonts w:hint="default" w:ascii="仿宋_GB2312" w:hAnsi="仿宋_GB2312" w:eastAsia="仿宋_GB2312" w:cs="仿宋_GB2312"/>
          <w:sz w:val="32"/>
          <w:szCs w:val="32"/>
          <w:lang w:val="en-US" w:eastAsia="zh-CN"/>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三、公司管技人员</w:t>
      </w:r>
      <w:r>
        <w:rPr>
          <w:rFonts w:hint="eastAsia" w:ascii="黑体" w:hAnsi="黑体" w:eastAsia="黑体" w:cs="黑体"/>
          <w:sz w:val="32"/>
          <w:szCs w:val="32"/>
          <w:lang w:val="en-US" w:eastAsia="zh-CN"/>
        </w:rPr>
        <w:t>查出</w:t>
      </w:r>
      <w:r>
        <w:rPr>
          <w:rFonts w:hint="eastAsia" w:ascii="黑体" w:hAnsi="黑体" w:eastAsia="黑体" w:cs="黑体"/>
          <w:sz w:val="32"/>
          <w:szCs w:val="32"/>
        </w:rPr>
        <w:t>安全隐患</w:t>
      </w:r>
    </w:p>
    <w:p>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9月26日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1、东翼回风石门激光前只有两根线头，需及时放一组中线；（吕朝命）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2、东翼回风石门岔门断及时卧底及帮部支护；（吕朝命）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3、北翼辅助运输巷斜巷下部车场有2根锚索超长，打运大件时刮碰；（蔡鸣鸣）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4、1303风巷卧底处及时补打锚杆；（方大生）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5、1302工作面后运机链条刮板拉坏；（邵红斌)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6、1302机巷巷修机电机坏；（邵红斌)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7、1302风巷第1部皮带机头滚筒里缠绕编织袋；（邵红斌)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9月27日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1、1305机巷密闭墙有根钢丝绳未断开；（张智慧）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责任单位：通防部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2、1303风巷环境卫生差；（刘长玉）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3、1303切眼24#单体不正规；（刘长玉）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4、1302机巷压带滚筒处，无极绳压绳轮坏一处；（邵红斌）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9月28日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1、1302机巷大斜巷下口风筒破洞大；（王坤）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2、东翼回风石门底板飘高，需刹底；（吕朝命）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3、1302风巷喷雾水阀不完好；（孟凡振）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4、1302前运尾变频器坏；（邵红斌）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9月29日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1、1303机巷组装硐室打跑车电机风叶防护罩螺丝断；（刘长玉）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9月30日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1、二采区集中运输巷变坡点处皮带机H架倾斜（54#H架处）；李恒（李恒）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2、二采区集中运输巷千米钻机处有积水；（李恒）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责任单位：山西国源</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1、二采区集中运输巷千米钻机队CO便携仪异常；（王鑫达）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责任单位：山西国源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2、1303备用面236#单体泄液；（刘长玉）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3、1303机巷车场硐室环境卫生差，材料、电缆码放乱；（朱远辉）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北翼辅助运输斜巷第二中部车场向上有2根水泥轨枕断裂；（蔡鸣鸣）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5、二采区集中运输巷2#联巷皮带机尾跑偏，14-28#H架跑偏严重；（刘长玉）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6、980皮带机巷迎头60米有积水；（刘长玉）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7、1302积货3#皮带履带仓皮带跑偏；（邵红斌）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8、1302转载机一块刮板缺一个螺母（邵红斌）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9、1303风巷812钻机压车柱加长杆法兰盘螺栓未上满；（赵阳）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10、1303风巷59#风水管处两根锚索失锚；（赵阳）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spacing w:line="560" w:lineRule="exact"/>
        <w:ind w:firstLine="640" w:firstLineChars="200"/>
        <w:rPr>
          <w:rFonts w:hint="eastAsia" w:ascii="仿宋_GB2312" w:hAnsi="仿宋" w:eastAsia="仿宋_GB2312" w:cs="黑体"/>
          <w:bCs/>
          <w:sz w:val="32"/>
          <w:szCs w:val="32"/>
        </w:rPr>
      </w:pPr>
    </w:p>
    <w:p>
      <w:pPr>
        <w:spacing w:line="560" w:lineRule="exact"/>
        <w:ind w:firstLine="643" w:firstLineChars="200"/>
        <w:rPr>
          <w:rFonts w:hint="default" w:ascii="仿宋_GB2312" w:hAnsi="仿宋" w:eastAsia="仿宋_GB2312" w:cs="黑体"/>
          <w:b/>
          <w:bCs w:val="0"/>
          <w:sz w:val="32"/>
          <w:szCs w:val="32"/>
          <w:lang w:val="en-US" w:eastAsia="zh-CN"/>
        </w:rPr>
      </w:pPr>
      <w:r>
        <w:rPr>
          <w:rFonts w:hint="eastAsia" w:ascii="仿宋_GB2312" w:hAnsi="仿宋" w:eastAsia="仿宋_GB2312" w:cs="黑体"/>
          <w:b/>
          <w:bCs w:val="0"/>
          <w:sz w:val="32"/>
          <w:szCs w:val="32"/>
          <w:lang w:val="en-US" w:eastAsia="zh-CN"/>
        </w:rPr>
        <w:t>10月2日</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1、1303风巷掘进二部拆除的皮带机配件及时转出，转不了的及时按规定固定；（吴卫星）</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责任单位：掘进二部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2、1303风巷钻探事业部孔口牌吊挂乱，开关和综保规定不合格；（吴卫星）</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责任单位：钻探事业部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3、980一号变电所供电系统图需更新；（黄威）</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责任单位：机电部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4、980一号变电所部分整定时间超半年；（黄威）</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责任单位：机电部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5、1302风巷2#皮带跑车钢丝绳缠乱，需重新缠绳，紧车；（邵红斌）</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责任单位：采煤部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6、1302机巷小巷修机，启动按钮不灵活；（邵红斌）</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责任单位：采煤部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7、980四联巷配电点需摆设备部署图；（胡海刚）</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责任单位：掘进一部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8、1303风巷修护部挑顶处积货较多，影响通风机行人安全，需及时出货；（韩飞）</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责任单位：修护部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9、980皮带机巷喷浆机处摄像头架子腿断；（吕朝命）</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责任单位：掘进一部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10、980回风巷7#联巷向里30米排水管漏水；（吕朝命）</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责任单位：掘进一部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11、980第3#联巷皮带水幕需打开；（张智慧）</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责任单位：掘进一部</w:t>
      </w:r>
    </w:p>
    <w:p>
      <w:pPr>
        <w:numPr>
          <w:ilvl w:val="0"/>
          <w:numId w:val="4"/>
        </w:num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二采区集中运输巷监控牌板名称错误；（张智慧）</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责任单位：掘进一部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13、北翼斜巷中班抽水泵处卫生差；（林浩）</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责任单位：运输部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14、1303风巷挑棚处积货需清理；（林浩）</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责任单位：修护部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15、1303提料斜巷下口物料码放乱；（林浩）</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责任单位：修护部</w:t>
      </w:r>
    </w:p>
    <w:p>
      <w:pPr>
        <w:spacing w:line="560"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16、1302工作面风巷10#钻场物料码放乱（林浩）</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黑体"/>
          <w:bCs/>
          <w:sz w:val="32"/>
          <w:szCs w:val="32"/>
        </w:rPr>
        <w:t>责任单位：钻探事业部</w:t>
      </w:r>
    </w:p>
    <w:p>
      <w:pPr>
        <w:spacing w:line="560" w:lineRule="exact"/>
        <w:rPr>
          <w:rFonts w:ascii="仿宋_GB2312" w:hAnsi="仿宋_GB2312" w:eastAsia="仿宋_GB2312" w:cs="仿宋_GB2312"/>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四、安监员</w:t>
      </w:r>
      <w:r>
        <w:rPr>
          <w:rFonts w:hint="eastAsia" w:ascii="黑体" w:hAnsi="黑体" w:eastAsia="黑体" w:cs="黑体"/>
          <w:sz w:val="32"/>
          <w:szCs w:val="32"/>
          <w:lang w:val="en-US" w:eastAsia="zh-CN"/>
        </w:rPr>
        <w:t>查出</w:t>
      </w:r>
      <w:r>
        <w:rPr>
          <w:rFonts w:hint="eastAsia" w:ascii="黑体" w:hAnsi="黑体" w:eastAsia="黑体" w:cs="黑体"/>
          <w:sz w:val="32"/>
          <w:szCs w:val="32"/>
        </w:rPr>
        <w:t>安全隐患</w:t>
      </w:r>
    </w:p>
    <w:p>
      <w:pPr>
        <w:spacing w:line="560" w:lineRule="exact"/>
        <w:ind w:firstLine="643" w:firstLineChars="200"/>
        <w:rPr>
          <w:rFonts w:hint="default" w:ascii="仿宋_GB2312" w:hAnsi="仿宋" w:eastAsia="仿宋_GB2312" w:cs="黑体"/>
          <w:b/>
          <w:bCs w:val="0"/>
          <w:sz w:val="32"/>
          <w:szCs w:val="32"/>
          <w:lang w:val="en-US" w:eastAsia="zh-CN"/>
        </w:rPr>
      </w:pPr>
      <w:r>
        <w:rPr>
          <w:rFonts w:hint="eastAsia" w:ascii="仿宋_GB2312" w:hAnsi="仿宋" w:eastAsia="仿宋_GB2312" w:cs="黑体"/>
          <w:b/>
          <w:bCs w:val="0"/>
          <w:sz w:val="32"/>
          <w:szCs w:val="32"/>
          <w:lang w:val="en-US" w:eastAsia="zh-CN"/>
        </w:rPr>
        <w:t>9月26日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1、1303机巷116#风管处无极绳压绳轮底座未固定在轨道上不起作用；（王亚）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2、东翼回风石门002#和109#两台锚杆钻机扶手不完好；（张学金）</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责任单位：掘进一部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3、980皮带机巷199#风筒处皮带跑偏严重；（马永超）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4、980辅助运输巷二运皮带里∅51#管路三处漏风，综掘机炮头防护罩变形；（马永超）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5、1303备用面切眼上下口及机巷桁车前后无专用警戒网；（李浩）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6、1302风巷168#瓦斯管顶板2根6.2米锚索断，10#钻场口工字钢码放处顶板2根8.6米锚索断；（杨伟龙）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numPr>
          <w:ilvl w:val="0"/>
          <w:numId w:val="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二采区集中运输巷1#联巷现场隐患巡查牌板损坏；（王运亮）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9月27日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1、980皮带机巷6#联巷轨道接头左右错岔超标;(宋伟）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掘进一部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2、1303风巷自五号钻场至切眼口顶板在线离层仪无电；（王亚）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3、东翼石门F256号风水管路处积水多，无排水系统；（马永超）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4、集中运输巷上口往迎头方向起吊锚杆外露不符合要求；（马永超）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5、1303切眼8#慢绞远控按钮不灵敏；（郝传新）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6、1303切眼5#慢绞电机风叶罩少固定螺丝；（郝传新）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7、980大巷4#联巷9#道岔进风管跑风；（魏广田)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8、980东翼回风石门迎头链板机电机护罩变形；（杨伟龙）责任单位：掘进一部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9、二采区2#联巷施工巡查牌板距迎头200米已超距；（杨伟龙）</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10、二采区1#联巷气动单轨吊风动拉葫钩头无闭口销；（杨伟龙）</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11、980辅助巷迎头车场道叉开程143mm，不符合要求；（王运亮）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12、980皮带机巷808#钻机离轨道近，安全距离不够（260mm）；（王运亮）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13、1303备用面无隐患巡查牌板；（李浩）</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9月28日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二采区</w:t>
      </w:r>
      <w:r>
        <w:rPr>
          <w:rFonts w:ascii="仿宋_GB2312" w:hAnsi="仿宋_GB2312" w:eastAsia="仿宋_GB2312" w:cs="仿宋_GB2312"/>
          <w:sz w:val="32"/>
          <w:szCs w:val="32"/>
        </w:rPr>
        <w:t>集中运输巷单轨吊气动拉葫勾头无闭锁;(王磊）</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掘进二部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2、1302风巷14-2（8.6米）锚索崩断；（宋伟）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采煤部</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3、1302风巷79#、85#、83#单体行程不足200mm；（马永超）责任单位：采煤部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4、1302风巷008号单元支架处供水管路漏水；（马永超）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5、北轨下口及环形车场用浆皮、木片代替木楔掩车；（尹成强）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6、清理斜巷上口停放车辆未用木楔掩车；（尹成强））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7、980皮带机巷迎头喷浆机处轨道缺一个阻车器；（杨伟龙）责任单位：掘进一部</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8、1303机巷三岔门处轨道两帮浮货未清理环境卫生差；（王亚）</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420" w:leftChars="200" w:firstLine="320" w:firstLineChars="100"/>
        <w:rPr>
          <w:rFonts w:hint="eastAsia" w:ascii="仿宋_GB2312" w:hAnsi="仿宋_GB2312" w:eastAsia="仿宋_GB2312" w:cs="仿宋_GB2312"/>
          <w:sz w:val="32"/>
          <w:szCs w:val="32"/>
          <w:lang w:val="en-US" w:eastAsia="zh-CN"/>
        </w:rPr>
      </w:pPr>
    </w:p>
    <w:p>
      <w:pPr>
        <w:spacing w:line="560" w:lineRule="exact"/>
        <w:ind w:left="420" w:leftChars="200" w:firstLine="321" w:firstLineChars="1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9月29日</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1、1303机巷第四部绞车点铃信号在钢丝绳牵引区内；（王亚）</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2、1303机巷压绳轮、托绳轮多处损坏，需更换；（吴义春）</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3、1303机巷里口车场慢绞齿箱漏油，无极绳机尾横档变形；（李浩）</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4、980六号联巷消防沙箱消防器材不符合要求；（马永超）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5、980六号联巷弯道处道接头无道夹板固定，接头处错茬太大车辆容易掉道；（王磊）</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numPr>
          <w:ilvl w:val="0"/>
          <w:numId w:val="6"/>
        </w:num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二采区集中运输巷2#联巷综掘机二运急停按钮固定不牢少一颗螺丝；（王运亮）</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numPr>
          <w:ilvl w:val="0"/>
          <w:numId w:val="6"/>
        </w:num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东翼回风石门挖掘机右侧护帮板损坏；（张学金）</w:t>
      </w:r>
    </w:p>
    <w:p>
      <w:pPr>
        <w:spacing w:line="56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numPr>
          <w:ilvl w:val="0"/>
          <w:numId w:val="7"/>
        </w:numPr>
        <w:spacing w:line="560" w:lineRule="exact"/>
        <w:ind w:firstLine="320"/>
        <w:rPr>
          <w:rFonts w:ascii="仿宋_GB2312" w:hAnsi="仿宋_GB2312" w:eastAsia="仿宋_GB2312" w:cs="仿宋_GB2312"/>
          <w:sz w:val="32"/>
          <w:szCs w:val="32"/>
        </w:rPr>
      </w:pPr>
      <w:r>
        <w:rPr>
          <w:rFonts w:hint="eastAsia" w:ascii="仿宋_GB2312" w:hAnsi="仿宋_GB2312" w:eastAsia="仿宋_GB2312" w:cs="仿宋_GB2312"/>
          <w:sz w:val="32"/>
          <w:szCs w:val="32"/>
        </w:rPr>
        <w:t>二采区集中运输巷2#联巷110#锚杆钻机无扶手，需及时更换；（张学金）</w:t>
      </w:r>
    </w:p>
    <w:p>
      <w:pPr>
        <w:spacing w:line="56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numPr>
          <w:ilvl w:val="0"/>
          <w:numId w:val="7"/>
        </w:numPr>
        <w:spacing w:line="560" w:lineRule="exact"/>
        <w:ind w:firstLine="320"/>
        <w:rPr>
          <w:rFonts w:ascii="仿宋_GB2312" w:hAnsi="仿宋_GB2312" w:eastAsia="仿宋_GB2312" w:cs="仿宋_GB2312"/>
          <w:sz w:val="32"/>
          <w:szCs w:val="32"/>
        </w:rPr>
      </w:pPr>
      <w:r>
        <w:rPr>
          <w:rFonts w:hint="eastAsia" w:ascii="仿宋_GB2312" w:hAnsi="仿宋_GB2312" w:eastAsia="仿宋_GB2312" w:cs="仿宋_GB2312"/>
          <w:sz w:val="32"/>
          <w:szCs w:val="32"/>
        </w:rPr>
        <w:t>辅助运输巷2部皮带机H架167号处轨道连接处两侧缺少道窜丝；（高文博）</w:t>
      </w:r>
    </w:p>
    <w:p>
      <w:pPr>
        <w:spacing w:line="56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10、980皮带机巷运输队皮带249-278#H架向机尾倾斜；（马永超）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11、1302风巷221号瓦斯管处顶板锚索崩断一根；（来家兵）</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12、1303风巷压绳轮、托绳轮多处损坏，需更换；（吴义春）</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13、1302风巷第二部皮带H架36#顶板8.6米锚索断，F76#单体顶板处8.6米锚索断；（杨伟龙）</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14、1303风巷812#816#803#钻机电缆接头处未采取防拽落措施；（李浩）</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15、1303机巷顶板预裂爆破孔45-1#-2#-3#孔破网未连接；（王亚）</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责任单位：钻探事业部</w:t>
      </w:r>
    </w:p>
    <w:p>
      <w:pPr>
        <w:spacing w:line="560" w:lineRule="exact"/>
        <w:ind w:left="420" w:leftChars="200" w:firstLine="320" w:firstLineChars="100"/>
        <w:rPr>
          <w:rFonts w:hint="eastAsia" w:ascii="仿宋_GB2312" w:hAnsi="仿宋_GB2312" w:eastAsia="仿宋_GB2312" w:cs="仿宋_GB2312"/>
          <w:sz w:val="32"/>
          <w:szCs w:val="32"/>
        </w:rPr>
      </w:pPr>
    </w:p>
    <w:p>
      <w:pPr>
        <w:spacing w:line="560" w:lineRule="exact"/>
        <w:ind w:left="420" w:leftChars="200"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9月30日</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1302风巷措施巷注浆泵无卸压装置；（王磊）</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责任单位：掘进二部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1302风巷措施巷喷浆未防护电缆、管路，小线上喷浆料未清理；（王磊）</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责任单位：掘进二部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1302风巷二部皮带机头沙箱上缺少消防器材；（王磊）</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1302风巷二部皮带机头顶板6.2米5-1锚索崩断；（张学金）</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980回风大巷巷修机防爆开关无护罩；（马永超）</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掘进一部</w:t>
      </w:r>
    </w:p>
    <w:p>
      <w:pPr>
        <w:numPr>
          <w:ilvl w:val="0"/>
          <w:numId w:val="8"/>
        </w:num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二采区集中运输巷2#联巷综掘机炮头减速箱漏油；（马永超）</w:t>
      </w:r>
    </w:p>
    <w:p>
      <w:pPr>
        <w:spacing w:line="560" w:lineRule="exact"/>
        <w:ind w:left="630" w:leftChars="300"/>
        <w:rPr>
          <w:rFonts w:ascii="仿宋_GB2312" w:hAnsi="仿宋_GB2312" w:eastAsia="仿宋_GB2312" w:cs="仿宋_GB2312"/>
          <w:sz w:val="32"/>
          <w:szCs w:val="32"/>
        </w:rPr>
      </w:pPr>
      <w:r>
        <w:rPr>
          <w:rFonts w:ascii="仿宋_GB2312" w:hAnsi="仿宋_GB2312" w:eastAsia="仿宋_GB2312" w:cs="仿宋_GB2312"/>
          <w:sz w:val="32"/>
          <w:szCs w:val="32"/>
        </w:rPr>
        <w:t>责任单位：掘进一部</w:t>
      </w:r>
    </w:p>
    <w:p>
      <w:pPr>
        <w:numPr>
          <w:ilvl w:val="0"/>
          <w:numId w:val="8"/>
        </w:num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二采区集中运输巷2#联巷综掘机机载支护缺前探梁；（马永超）</w:t>
      </w:r>
    </w:p>
    <w:p>
      <w:pPr>
        <w:spacing w:line="560" w:lineRule="exact"/>
        <w:ind w:left="630" w:leftChars="300"/>
        <w:rPr>
          <w:rFonts w:ascii="仿宋_GB2312" w:hAnsi="仿宋_GB2312" w:eastAsia="仿宋_GB2312" w:cs="仿宋_GB2312"/>
          <w:sz w:val="32"/>
          <w:szCs w:val="32"/>
        </w:rPr>
      </w:pPr>
      <w:r>
        <w:rPr>
          <w:rFonts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980皮带机巷喷浆机三通、电机无小型电器标志牌；（魏广田）</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980皮带机巷6#联巷底板鼓底；（魏广田）</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二采区集中运输巷1#联巷801钻机无灭火器；（马永超）</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钻探事业部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1302机巷10#钻场皮带下通道缺少防护网；（张学金）</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责任单位：钻探事业部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980皮带机巷四部皮带255-277H架倾斜；（魏广田）</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运输部</w:t>
      </w:r>
    </w:p>
    <w:p>
      <w:pPr>
        <w:spacing w:line="560" w:lineRule="exact"/>
        <w:ind w:left="420" w:leftChars="200" w:firstLine="320" w:firstLineChars="100"/>
        <w:rPr>
          <w:rFonts w:hint="eastAsia" w:ascii="仿宋_GB2312" w:hAnsi="仿宋_GB2312" w:eastAsia="仿宋_GB2312" w:cs="仿宋_GB2312"/>
          <w:sz w:val="32"/>
          <w:szCs w:val="32"/>
          <w:lang w:val="en-US" w:eastAsia="zh-CN"/>
        </w:rPr>
      </w:pPr>
    </w:p>
    <w:p>
      <w:pPr>
        <w:spacing w:line="560" w:lineRule="exact"/>
        <w:ind w:left="420" w:leftChars="200" w:firstLine="321" w:firstLineChars="1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1、1303机巷24#、61#瓦斯抽放管处无极绳主压绳轮坏；（王亚）</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2、1302风巷17#单元支架处8.6米锚索崩断；（宋伟）</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3、1302机巷挑棚单体大部分三相阀无防飞措施；（宋伟）</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4、980辅助运输巷6号联巷至7号联巷轨道接头多处间隙超标，15mm-25mm；（来家兵）</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5、1303切眼内一部风动拉葫吊挂钩头闭口销坏；（李浩）</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6、二采区集中运输巷后路材料多处缺少管理牌；（魏广田）</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7、二采区集中运输巷后路材料处消防箱缺少黄沙铁铲等工具；（魏广田）</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8、1303风巷117#水管闸阀跑水（王亚）</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9、980皮带机巷二部皮带机铃有声有声无光；（张学金）</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10、980皮带巷巡查顶板无找顶签字；（张学金）</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11、1302风巷无极绳机尾轮仰头角度大。钢丝绳磨损较大。钢丝绳缺抗磨油；（马永超）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12、1302风巷二部皮带机3号急停处皮带磨地皮、H架歪斜、皮带跑偏；（马永超）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13、1302机巷106号风水管路处无极绳索飘绳，59号风水管路处压绳轮坏，84号风水管路处无极绳索飘绳；（马永超）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14、1302风巷1号水仓处3-6号单体无压力，单体棚斜度大；（马永超）</w:t>
      </w:r>
    </w:p>
    <w:p>
      <w:pPr>
        <w:spacing w:line="560" w:lineRule="exact"/>
        <w:ind w:left="420" w:leftChars="20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责任单位：采煤部</w:t>
      </w:r>
    </w:p>
    <w:p>
      <w:pPr>
        <w:spacing w:line="560" w:lineRule="exact"/>
        <w:ind w:left="420" w:leftChars="200" w:firstLine="320" w:firstLineChars="100"/>
        <w:rPr>
          <w:rFonts w:hint="eastAsia" w:ascii="仿宋_GB2312" w:hAnsi="仿宋_GB2312" w:eastAsia="仿宋_GB2312" w:cs="仿宋_GB2312"/>
          <w:sz w:val="32"/>
          <w:szCs w:val="32"/>
        </w:rPr>
      </w:pPr>
    </w:p>
    <w:p>
      <w:pPr>
        <w:spacing w:line="560" w:lineRule="exact"/>
        <w:ind w:left="420" w:leftChars="200"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10月2日</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980集中运输巷斜巷上口单股吊（63  64   65  号）组装的弯曲不平；（王磊）</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980回风大巷柴油机车加油点气动道岔气管损坏，漏风；（王磊）</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东翼回风石门、980集中运输巷二号联巷、980集中运输巷重大风险管控清单均未更新；（王磊）</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980皮带机巷风筒273#处轨道接头断3根道板；（宋伟）</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980皮带机巷134# H架~138# H架排水管路落地；（马永超）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980辅助运输巷自移机尾防撕裂保护与自移支架横梁接触无缝隙不起保护作用；（马永超）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980辅助运输巷185# 风筒处轨道接茬超过三厘米，多处存在接茬缝隙大；（马永超）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980回风大巷140,154#风筒拆除H架，扛杆三连托皮带堆放未挂管理牌板；（张学金）</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980集中运输巷二部皮带机头皮带跑偏啃边，磨损严重；（王磊）</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980皮带机巷808钻机队摄像头坏；（马永超）</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1303机巷组装硐室处水仓无排水泵；（王亚）</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spacing w:line="560" w:lineRule="exact"/>
        <w:ind w:firstLine="640" w:firstLineChars="200"/>
        <w:rPr>
          <w:rFonts w:ascii="仿宋_GB2312" w:hAnsi="仿宋_GB2312" w:eastAsia="仿宋_GB2312" w:cs="仿宋_GB2312"/>
          <w:sz w:val="32"/>
          <w:szCs w:val="32"/>
        </w:rPr>
      </w:pPr>
    </w:p>
    <w:p>
      <w:pPr>
        <w:numPr>
          <w:ilvl w:val="0"/>
          <w:numId w:val="9"/>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单轨吊专项检查</w:t>
      </w:r>
      <w:r>
        <w:rPr>
          <w:rFonts w:ascii="仿宋_GB2312" w:hAnsi="仿宋_GB2312" w:eastAsia="仿宋_GB2312" w:cs="仿宋_GB2312"/>
          <w:b/>
          <w:bCs/>
          <w:sz w:val="32"/>
          <w:szCs w:val="32"/>
        </w:rPr>
        <w:t>发现安全隐患</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排查路线：1302工作面</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检查人员：吴义春、蔡鸣鸣、刘长玉、年伏军、邵红斌</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检查问题：</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1302风巷二部单轨吊多处距离顶板、底板安全距离不足；责任单位：采煤部</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1302机巷单轨吊机尾至183#风水管路处单轨吊运行距离单元支架安全距离不足；</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1302机巷第23#单元支架处连续30处吊挂点锚杆外露超长；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1302机巷第137至179#气动单轨吊运行安全距离不足，轨道末端缺少阻车器；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1302风巷二部皮带机46H架处连续10根吊挂点锚杆外露超长；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1302风巷第55H架处排水软管吊挂在单轨吊吊挂点上；责任单位：采煤部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1302风巷第60H架向里至皮带机尾单轨吊轨道吊挂高度不足；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1302风巷第52#单元支架离单轨吊轨道全距离不足；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1302风巷第22#至3#单元支架电缆距离轨道安全距离不足；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1302风巷第218#瓦斯抽放管路至轨道机尾安全距离不足；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1302风巷二部皮带机第14H至17H架处，吊挂点吊挂板锚杆外露超长；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1302风巷无极绳机尾处连续3处吊挂点吊挂板锚杆外露超长，无极绳机尾无绞车语音报警装置，吊挂距离轨道距离不足100mm；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1302风巷第一部单轨吊运行高度不足1.5米，油水分离器漏气，连接管有一处外皮破损；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1302机风巷无实施机长制管理及说明管理牌板；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1302机风巷阻车器未悬挂警示牌板；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1302机风巷轨道和吊挂点无日常巡查及维修记录。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排查路线：二采区集中运输巷</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检查人员：尹成强、化亮、汪明亮、常洋洋、王虎</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检查问题：</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现场机长制管理制度，无具体负责的机长人员名单；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现场未按采掘管理办法要求悬挂载荷—坡度对照表；</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上下口末端阻车器无明显警示标志；</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气动葫芦吊挂连接销使用比原规格细的螺栓代替，另一个连接销使用铁丝代替开口销，1、2号驱动部连接板开口销使用铁丝代替，气动葫芦吊钩无闭锁装置；</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下口末端第一节轨道连接点轨道接缝垂直偏差大于7°，1、2节U形吊挂环无开口销；</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单轨吊轨道未实行编号管理；</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下口装卸料地点轨道与单轨吊起吊点位置偏差过大；</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现场多处轨道u形挂环开口销使用铁丝代替；</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19、20、23、31号风筒处U形挂环无开口销；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轨道转弯处未按要求安装防偏摆装置；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30号风筒处轨道不平直，吊挂链不受力；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left="63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斜巷内稳固装置安装不规范，未按厂家要求安装；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现场无单轨吊司机交接班记录，轨道及吊挂点检查记录、安全保护装置试验记录、维护保养记录；</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现场未按要求悬挂制度，司机岗位责任制、司机操作规程、司机交接班制度、设备包机制度、设备检修制度、安全保护试验制度。</w:t>
      </w:r>
    </w:p>
    <w:p>
      <w:pPr>
        <w:spacing w:line="560" w:lineRule="exact"/>
        <w:ind w:left="63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排查路线：1303风巷</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检查人员：张磊、赵松、林浩、余虎</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检查问题：</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单轨吊轨道未编号管理；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责任单位：掘进二部、修护部</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单轨吊吊挂链不垂直顶板（例如：134、135#瓦斯管路处）；责任单位：掘进二部、修护部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1303提料巷上口平巷段摆偏装置安装不符合要求；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1303风巷二部皮带机头处单轨吊轨道未合茬；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1303风巷50#瓦斯管处单轨吊轨道距防爆装置近、69#     瓦斯管处单轨吊轨道处锚索长，影响单轨吊运行；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单轨吊轨道距顶板≤500mm(提料斜巷段、小眼上口、55、63、103#瓦斯管处）；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责任单位：掘进二部、修护部</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单轨吊轨道不平直（67-71、84-88、100-102#瓦斯管处）；责任单位：掘进二部、修护部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单轨吊吊挂点连接螺栓开口销有的使用铁丝代替；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责任单位：掘进二部、修护部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单轨吊轨道缺稳固装置；</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责任单位：掘进二部、修护部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单轨吊缺加油、检修平台；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装卸料地点缺监控摄像头；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缺管理制度。</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地面资料：单轨吊设计及措施检查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检查人员：李恒  邢立召</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检查问题：</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二采区集中运输巷DQ/0.5-45KN气动单轨吊无设计方案；责任单位：生产技术部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二采区集中运输巷单轨吊安装措施无贯彻记录，无吊挂点锚杆锚固力抽检试验台账；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二采区集中运输巷风动单轨吊使用、维护安全措施未重新贯彻；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1302风巷、1302机巷DQ/0.5-45KN气动单轨吊设计为工作面安装设计一节，无专项设计方案；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责任单位：生产技术部</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《1302机、风巷单轨吊使用安全技术措施》中缺少调试专项措施无专项，无学习贯彻记录，无吊挂点锚杆锚固力抽检试验台账；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1302机巷DGY-60电缆拖动单轨吊无设计方案；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责任单位：生产技术部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1302机巷DGY-60电缆拖动单轨吊缺少运输、调试及使用专项措施；</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《1303工作面风巷单轨吊设计方案》中缺少单轨吊机车发动机功率具体参数，无轨道、道岔、起吊梁选型设计，无风量计算设计。</w:t>
      </w:r>
    </w:p>
    <w:p>
      <w:pPr>
        <w:spacing w:line="56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责任单位：生产技术部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796C6"/>
    <w:multiLevelType w:val="singleLevel"/>
    <w:tmpl w:val="D2C796C6"/>
    <w:lvl w:ilvl="0" w:tentative="0">
      <w:start w:val="2"/>
      <w:numFmt w:val="chineseCounting"/>
      <w:suff w:val="nothing"/>
      <w:lvlText w:val="%1、"/>
      <w:lvlJc w:val="left"/>
      <w:rPr>
        <w:rFonts w:hint="eastAsia"/>
      </w:rPr>
    </w:lvl>
  </w:abstractNum>
  <w:abstractNum w:abstractNumId="1">
    <w:nsid w:val="062C3348"/>
    <w:multiLevelType w:val="singleLevel"/>
    <w:tmpl w:val="062C3348"/>
    <w:lvl w:ilvl="0" w:tentative="0">
      <w:start w:val="5"/>
      <w:numFmt w:val="chineseCounting"/>
      <w:suff w:val="nothing"/>
      <w:lvlText w:val="%1、"/>
      <w:lvlJc w:val="left"/>
      <w:rPr>
        <w:rFonts w:hint="eastAsia"/>
      </w:rPr>
    </w:lvl>
  </w:abstractNum>
  <w:abstractNum w:abstractNumId="2">
    <w:nsid w:val="0EFC5584"/>
    <w:multiLevelType w:val="singleLevel"/>
    <w:tmpl w:val="0EFC5584"/>
    <w:lvl w:ilvl="0" w:tentative="0">
      <w:start w:val="6"/>
      <w:numFmt w:val="decimal"/>
      <w:suff w:val="nothing"/>
      <w:lvlText w:val="%1、"/>
      <w:lvlJc w:val="left"/>
    </w:lvl>
  </w:abstractNum>
  <w:abstractNum w:abstractNumId="3">
    <w:nsid w:val="2E9FA18C"/>
    <w:multiLevelType w:val="singleLevel"/>
    <w:tmpl w:val="2E9FA18C"/>
    <w:lvl w:ilvl="0" w:tentative="0">
      <w:start w:val="8"/>
      <w:numFmt w:val="decimal"/>
      <w:suff w:val="nothing"/>
      <w:lvlText w:val="%1、"/>
      <w:lvlJc w:val="left"/>
      <w:pPr>
        <w:ind w:left="520"/>
      </w:pPr>
    </w:lvl>
  </w:abstractNum>
  <w:abstractNum w:abstractNumId="4">
    <w:nsid w:val="342D3D0C"/>
    <w:multiLevelType w:val="singleLevel"/>
    <w:tmpl w:val="342D3D0C"/>
    <w:lvl w:ilvl="0" w:tentative="0">
      <w:start w:val="6"/>
      <w:numFmt w:val="decimal"/>
      <w:suff w:val="nothing"/>
      <w:lvlText w:val="%1、"/>
      <w:lvlJc w:val="left"/>
    </w:lvl>
  </w:abstractNum>
  <w:abstractNum w:abstractNumId="5">
    <w:nsid w:val="35E5027E"/>
    <w:multiLevelType w:val="singleLevel"/>
    <w:tmpl w:val="35E5027E"/>
    <w:lvl w:ilvl="0" w:tentative="0">
      <w:start w:val="7"/>
      <w:numFmt w:val="decimal"/>
      <w:suff w:val="nothing"/>
      <w:lvlText w:val="%1、"/>
      <w:lvlJc w:val="left"/>
    </w:lvl>
  </w:abstractNum>
  <w:abstractNum w:abstractNumId="6">
    <w:nsid w:val="42B8DFEA"/>
    <w:multiLevelType w:val="singleLevel"/>
    <w:tmpl w:val="42B8DFEA"/>
    <w:lvl w:ilvl="0" w:tentative="0">
      <w:start w:val="4"/>
      <w:numFmt w:val="decimal"/>
      <w:suff w:val="nothing"/>
      <w:lvlText w:val="%1、"/>
      <w:lvlJc w:val="left"/>
    </w:lvl>
  </w:abstractNum>
  <w:abstractNum w:abstractNumId="7">
    <w:nsid w:val="63416DE2"/>
    <w:multiLevelType w:val="singleLevel"/>
    <w:tmpl w:val="63416DE2"/>
    <w:lvl w:ilvl="0" w:tentative="0">
      <w:start w:val="12"/>
      <w:numFmt w:val="decimal"/>
      <w:suff w:val="nothing"/>
      <w:lvlText w:val="%1、"/>
      <w:lvlJc w:val="left"/>
    </w:lvl>
  </w:abstractNum>
  <w:abstractNum w:abstractNumId="8">
    <w:nsid w:val="7EEC6CDF"/>
    <w:multiLevelType w:val="singleLevel"/>
    <w:tmpl w:val="7EEC6CDF"/>
    <w:lvl w:ilvl="0" w:tentative="0">
      <w:start w:val="7"/>
      <w:numFmt w:val="decimal"/>
      <w:suff w:val="nothing"/>
      <w:lvlText w:val="%1、"/>
      <w:lvlJc w:val="left"/>
      <w:pPr>
        <w:ind w:left="-10"/>
      </w:pPr>
    </w:lvl>
  </w:abstractNum>
  <w:num w:numId="1">
    <w:abstractNumId w:val="8"/>
  </w:num>
  <w:num w:numId="2">
    <w:abstractNumId w:val="0"/>
  </w:num>
  <w:num w:numId="3">
    <w:abstractNumId w:val="6"/>
  </w:num>
  <w:num w:numId="4">
    <w:abstractNumId w:val="7"/>
  </w:num>
  <w:num w:numId="5">
    <w:abstractNumId w:val="5"/>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YTU4ZTZhZDRiYjY2MTAyNjlmNDI1Y2RjMjFjY2UifQ=="/>
  </w:docVars>
  <w:rsids>
    <w:rsidRoot w:val="002015FF"/>
    <w:rsid w:val="00135B72"/>
    <w:rsid w:val="002015FF"/>
    <w:rsid w:val="00256CBB"/>
    <w:rsid w:val="00346E50"/>
    <w:rsid w:val="00404088"/>
    <w:rsid w:val="00C357F5"/>
    <w:rsid w:val="00F14BE4"/>
    <w:rsid w:val="09164D31"/>
    <w:rsid w:val="11475CCB"/>
    <w:rsid w:val="14FD3826"/>
    <w:rsid w:val="17D00D4B"/>
    <w:rsid w:val="1FE8712A"/>
    <w:rsid w:val="228C6BA6"/>
    <w:rsid w:val="2AA04B58"/>
    <w:rsid w:val="2B0F281A"/>
    <w:rsid w:val="3200779C"/>
    <w:rsid w:val="38BE0B0D"/>
    <w:rsid w:val="3927370A"/>
    <w:rsid w:val="3A576901"/>
    <w:rsid w:val="3A6C5E58"/>
    <w:rsid w:val="3B554279"/>
    <w:rsid w:val="46910C37"/>
    <w:rsid w:val="487806ED"/>
    <w:rsid w:val="48981776"/>
    <w:rsid w:val="4A1A79D9"/>
    <w:rsid w:val="534C7AEF"/>
    <w:rsid w:val="5FA71946"/>
    <w:rsid w:val="64131A20"/>
    <w:rsid w:val="6E663ACB"/>
    <w:rsid w:val="71120B95"/>
    <w:rsid w:val="727A2E31"/>
    <w:rsid w:val="78232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10096</Words>
  <Characters>11096</Characters>
  <Lines>78</Lines>
  <Paragraphs>22</Paragraphs>
  <TotalTime>16</TotalTime>
  <ScaleCrop>false</ScaleCrop>
  <LinksUpToDate>false</LinksUpToDate>
  <CharactersWithSpaces>11136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大。</cp:lastModifiedBy>
  <dcterms:modified xsi:type="dcterms:W3CDTF">2022-10-03T13:11:02Z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07F2F1938A454C1E8251844F2D9A9173</vt:lpwstr>
  </property>
</Properties>
</file>