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0"/>
          <w:sz w:val="44"/>
          <w:szCs w:val="36"/>
          <w:lang w:val="en-US" w:eastAsia="zh-CN"/>
        </w:rPr>
        <w:t>掘进二部综掘机专项安全检查问题汇总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0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一、1303机巷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检查人员：孙康、尹成强、刘长玉、蒋大超、姚国强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王虎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1.1303机巷一部皮带机55#H架处安装的皮带过桥行人不便通行；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2.1303机巷一部皮带机尾综掘机承载梁连接处有两处钢销用螺栓代替，螺栓过细，且未用螺帽缝合，多处承载梁连接处用锚杆丝和锚杆螺帽代替；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3.1303机巷综掘机二运架连接处的钢销，使用螺栓代替，螺帽未加固至满扣；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4.1303机巷电动挖机铲斗处，缺两个端头销（两个端头销用螺栓代替）。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二、1303风巷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检查人员：孙康、尹成强、刘长玉、蒋大超、姚国强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王虎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1.1303风巷综掘机和气动单轨吊检修记录放置距离远，不便现场检查；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2.1303风巷二部皮带机头堆煤保护失效，无皮带各项保护责任牌板；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3.1303风巷二部皮带温度保护探头距驱动滚筒高于15mm；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4.1303风巷二部皮带15-20#H架处底皮带距底板间距小；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5.1303风巷二部皮带机尾加压泵下方皮带架缺2个缓冲托辊；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6.1303风巷综掘机二运第四节架处，开口销需更换；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7.1303风巷综掘机一运下方挡煤板固定螺丝松动；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8.1303风巷综掘机机载支护两处用铁丝代替开口销；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9.1303风巷综掘机二运承载梁两处缝合使处，用钢销过细，不符合规定；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.1303风巷综掘机电控箱处电源线一处用铁丝捆扎吊挂。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3013"/>
    <w:rsid w:val="16691AFB"/>
    <w:rsid w:val="3C2B6F66"/>
    <w:rsid w:val="4585519C"/>
    <w:rsid w:val="54671142"/>
    <w:rsid w:val="61790A0B"/>
    <w:rsid w:val="6CCB1F3E"/>
    <w:rsid w:val="7B214253"/>
    <w:rsid w:val="7CEF7382"/>
    <w:rsid w:val="7E0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2022-02-18T03:51:00Z</dcterms:created>
  <dc:creator>Administrator</dc:creator>
  <cp:lastModifiedBy>瑜伽师</cp:lastModifiedBy>
  <dcterms:modified xsi:type="dcterms:W3CDTF">2022-02-19T07:19:02Z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1C9C23208DA3454AB42B73A2C78C8C6F</vt:lpwstr>
  </property>
</Properties>
</file>