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_GB2312"/>
          <w:b/>
          <w:bCs/>
          <w:kern w:val="0"/>
          <w:sz w:val="44"/>
          <w:szCs w:val="44"/>
        </w:rPr>
        <w:t>元月3日月度（上半月）隐患排查问题汇总</w:t>
      </w:r>
    </w:p>
    <w:p>
      <w:pPr>
        <w:jc w:val="center"/>
        <w:rPr>
          <w:rFonts w:ascii="仿宋" w:hAnsi="仿宋" w:eastAsia="仿宋" w:cs="仿宋_GB2312"/>
          <w:b/>
          <w:bCs/>
          <w:kern w:val="0"/>
          <w:sz w:val="44"/>
          <w:szCs w:val="44"/>
        </w:rPr>
      </w:pPr>
      <w:bookmarkStart w:id="0" w:name="_GoBack"/>
      <w:bookmarkEnd w:id="0"/>
    </w:p>
    <w:p>
      <w:pPr>
        <w:ind w:firstLine="542" w:firstLineChars="150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color w:val="FF0000"/>
          <w:sz w:val="36"/>
          <w:szCs w:val="36"/>
        </w:rPr>
        <w:t>井下</w:t>
      </w:r>
    </w:p>
    <w:p>
      <w:pPr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color w:val="FF0000"/>
          <w:sz w:val="36"/>
          <w:szCs w:val="36"/>
        </w:rPr>
        <w:t>排查专业：采掘专业</w: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排查路线：1302工作面</w: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检查人员：郝虎、赵阳、张磊、龙二鹏、鹿鑫、胡国辉、李恒</w:t>
      </w:r>
    </w:p>
    <w:p>
      <w:pPr>
        <w:tabs>
          <w:tab w:val="left" w:pos="2955"/>
        </w:tabs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1、1302风巷2#联巷口环境卫生差；（掘进部）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2、1302风巷1#联巷126#瓦斯管路处轨道缺一块道木；（采煤部）</w:t>
      </w:r>
    </w:p>
    <w:p>
      <w:pPr>
        <w:tabs>
          <w:tab w:val="left" w:pos="2955"/>
        </w:tabs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3、1302风巷294#瓦斯管处抽采花管未上架挂牌管理；（防冲队）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4、1302风巷294#瓦斯管处打钻煤渣,堆积超高，影响通风断面；（防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冲队）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5、1302风巷无极绳机尾轮处积水多；（采煤部）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6、1302风巷前部车机尾有积水，影响人员通行；（采煤部）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7、1302工作面上、下隅角未退锚、剪网；（采煤部）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8、1302工作面机、风巷无捕尘网；（采煤部）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9、1302工作面机、风巷风筒多处断开未连接，且有铁丝捆扎；（采煤部）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10、1302风巷距切眼200米范围内无隔爆设施；（采煤部）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11、1302工作面第1、2、3部皮带机机尾缺闭锁保护装置及皮带机头缺防护栏；（采煤部）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12、1302机巷电缆落地；（采煤部）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13、1302风巷口到1304机巷回风联巷采煤移变处，注浆、注氮管路未合茬；（采煤部）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14、1302风巷风水管路45#绞车窝108注浆软管打折别劲；（采煤部）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15、1302风巷注浆、注氮管路多处盘口缺少螺丝；（采煤部）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16、1302风巷排水管路308#管路重新合茬到注浆、注氮管路上，不能用排水管路；（采煤部）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17、1302机巷无极绳机尾轮无防护罩；（采煤部）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18、1302机巷182#-186#风水管路处排水管磨无极绳钢丝绳；（采煤部）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19、1302机联巷第2部皮带除铁器处却过桥；（采煤部）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tabs>
          <w:tab w:val="left" w:pos="2955"/>
        </w:tabs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排查路线：980系统</w:t>
      </w:r>
    </w:p>
    <w:p>
      <w:pPr>
        <w:tabs>
          <w:tab w:val="left" w:pos="2955"/>
        </w:tabs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检查人：华海洋、刘长玉、吕朝命、时光、黄冲、赵先坤</w:t>
      </w:r>
    </w:p>
    <w:p>
      <w:pPr>
        <w:tabs>
          <w:tab w:val="left" w:pos="2955"/>
        </w:tabs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1、980辅助运输巷迎头皮带机跑偏；（掘进部）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2、980回风巷迎头下部锚杆支护滞后；（掘进部）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3、980二采区集运巷迎头后路水泥码放下面无垫层；（掘进部）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4、980皮带机巷92#-94#风筒子处皮带跑偏；（掘进部）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检查路线：1305工作面、1303机巷、1303风巷</w: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检查人员：刘新、王晓彬、曹应理、徐晓晨、高博年</w: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1、1305风巷永久封闭墙二次浇筑未留毛茬，个别纵横钢筋间距600mm；（修护部）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2、1305风巷四岔门处管线吊管杂乱；（修护部）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3、1305风联巷风门处底鼓严重，影响风门开关；（通防部）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4、1305风联巷风门外花管需回收；（防冲队）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5、1305风联巷风门外埋吸管，瓦斯抽放管需回收；（通防部）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6、原1305机巷皮带机头两台磁力启动器需回收；（安装工区）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7、1305皮带机巷机头杂物多；（安装工区）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8、北翼皮带机巷80机尾处堆积煤泥，矸石需清理；（掘进部）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9、1303机巷限员距离不足200米；（掘进部）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10、1303机巷左帮锚索36-2、37-2超长，左帮部锚索普遍超长；（掘进部）</w:t>
      </w:r>
    </w:p>
    <w:p>
      <w:pPr>
        <w:rPr>
          <w:rFonts w:ascii="仿宋" w:hAnsi="仿宋" w:eastAsia="仿宋"/>
          <w:b/>
          <w:color w:val="000000" w:themeColor="text1"/>
          <w:sz w:val="28"/>
          <w:szCs w:val="28"/>
        </w:rPr>
      </w:pPr>
    </w:p>
    <w:p>
      <w:pPr>
        <w:tabs>
          <w:tab w:val="left" w:pos="2955"/>
        </w:tabs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tabs>
          <w:tab w:val="left" w:pos="2955"/>
        </w:tabs>
        <w:rPr>
          <w:rFonts w:ascii="仿宋_GB2312" w:hAnsi="仿宋" w:eastAsia="仿宋_GB2312"/>
          <w:b/>
          <w:color w:val="FF0000"/>
          <w:sz w:val="36"/>
          <w:szCs w:val="36"/>
        </w:rPr>
      </w:pPr>
      <w:r>
        <w:rPr>
          <w:rFonts w:hint="eastAsia" w:ascii="仿宋_GB2312" w:hAnsi="仿宋" w:eastAsia="仿宋_GB2312"/>
          <w:b/>
          <w:color w:val="FF0000"/>
          <w:sz w:val="36"/>
          <w:szCs w:val="36"/>
        </w:rPr>
        <w:t>排查专业：防治水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排查路线：1302工作面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检查人员：刘文武</w:t>
      </w:r>
    </w:p>
    <w:p>
      <w:pPr>
        <w:tabs>
          <w:tab w:val="left" w:pos="2955"/>
        </w:tabs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1、1302机巷1#水仓无水泵、无管理牌板；（采煤部）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2、1302机巷第218#排水管跑水；（采煤部）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3、1302风巷3#水仓水泵未用拉葫吊挂；（采煤部）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4、1302风巷180#排水管（DN350）、106#供水管（8#钻场处）跑水；（采煤部）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5、1302机巷排水系统未安装完成；（采煤部）</w:t>
      </w:r>
    </w:p>
    <w:p>
      <w:pPr>
        <w:tabs>
          <w:tab w:val="left" w:pos="2955"/>
        </w:tabs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6、1302风巷1424排锚杆左帮底板出水孔，应加设一台风泵排水至3#水仓；(采煤部)</w:t>
      </w:r>
    </w:p>
    <w:p>
      <w:pPr>
        <w:tabs>
          <w:tab w:val="left" w:pos="2955"/>
        </w:tabs>
        <w:rPr>
          <w:rFonts w:ascii="仿宋_GB2312" w:hAnsi="仿宋" w:eastAsia="仿宋_GB2312"/>
          <w:b/>
          <w:color w:val="FF0000"/>
          <w:sz w:val="36"/>
          <w:szCs w:val="36"/>
        </w:rPr>
      </w:pPr>
    </w:p>
    <w:p>
      <w:pPr>
        <w:tabs>
          <w:tab w:val="left" w:pos="2955"/>
        </w:tabs>
        <w:rPr>
          <w:rFonts w:ascii="仿宋_GB2312" w:hAnsi="仿宋" w:eastAsia="仿宋_GB2312"/>
          <w:color w:val="FF0000"/>
          <w:sz w:val="36"/>
          <w:szCs w:val="36"/>
        </w:rPr>
      </w:pPr>
      <w:r>
        <w:rPr>
          <w:rFonts w:hint="eastAsia" w:ascii="仿宋_GB2312" w:hAnsi="仿宋" w:eastAsia="仿宋_GB2312"/>
          <w:b/>
          <w:color w:val="FF0000"/>
          <w:sz w:val="36"/>
          <w:szCs w:val="36"/>
        </w:rPr>
        <w:t>排查专业：防冲专业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检查路线：1303风巷 、 1303机巷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检查人员：闫龙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1、1303风巷口慢绞旁锚杆固定不符合要求；（掘进部）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2、1303机巷帮部卸压孔距迎头约32m，不符合要求；（防冲队）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检查路线：1302工作面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检查人员：吴卫星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1、1302机巷273#抽放管路处（水仓位置）缺压风自救；（采煤部）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2、1302机巷J14点前后帮部卸压孔联网不合格，底板卸压孔开孔位置不合格，（防冲队）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3、1302单元支架固定顶板不合格，需两侧固定；（采煤部）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4、1302工作面限员管理牌，限员人数及区域错误，需更换，缺压风自救；（采煤部）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检查路线：980回风大巷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检查人员：涂肖龙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1、980回风大巷钻机使用压车柱不规范；（防冲队）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FF0000"/>
          <w:sz w:val="36"/>
          <w:szCs w:val="36"/>
        </w:rPr>
      </w:pPr>
      <w:r>
        <w:rPr>
          <w:rFonts w:hint="eastAsia" w:ascii="仿宋_GB2312" w:hAnsi="仿宋" w:eastAsia="仿宋_GB2312"/>
          <w:b/>
          <w:color w:val="FF0000"/>
          <w:sz w:val="36"/>
          <w:szCs w:val="36"/>
        </w:rPr>
        <w:t>排查专业：通防专业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 xml:space="preserve">检查路线：1305风巷、1305机巷 、1303风巷、 1303机巷  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 xml:space="preserve">检查人员：陈成 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1、780胶带机巷S138风水管路处一处小线露芯线、一处小线明接头；（掘进部）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2、780胶带机巷S150风水管路有监控线未回收；（通防部）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3、780胶带机巷S150风水管路下方帮部来压、需修护；（技术部）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4、1303机巷乳化泵处灭火器过期；（掘进部）</w:t>
      </w:r>
    </w:p>
    <w:p>
      <w:pPr>
        <w:rPr>
          <w:rFonts w:ascii="仿宋_GB2312" w:hAnsi="仿宋" w:eastAsia="仿宋_GB2312"/>
          <w:b/>
          <w:color w:val="FF0000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FF0000"/>
          <w:sz w:val="36"/>
          <w:szCs w:val="36"/>
        </w:rPr>
      </w:pPr>
      <w:r>
        <w:rPr>
          <w:rFonts w:hint="eastAsia" w:ascii="仿宋_GB2312" w:hAnsi="仿宋" w:eastAsia="仿宋_GB2312"/>
          <w:b/>
          <w:color w:val="FF0000"/>
          <w:sz w:val="36"/>
          <w:szCs w:val="36"/>
        </w:rPr>
        <w:t>排查专业：机电、运输专业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检查路线：1305工作面  1303风巷  1303机巷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检查人员 :李从远 、姚国强、 何元庆、 祝杰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检查问题: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1、1305风巷局扇供电图系统图，截止1月4日到期需更新；（修护部）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2、1305风巷移变配电点处瓦斯抽放管存放处挤压巷道帮部橡套电缆；（通防部）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3、1303风巷皮带机头至17#H架段，急停拉线敷设在防护栏里侧；（掘进部）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4、1303机巷迎头综掘机随机电缆落地；（掘进部）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检查路线：980系统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检查人：郝越岭、李德伟、刘永强、杨少智、年伏军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1、980五号联巷通防监测线成把吊挂；（通防部）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2、980辅助运输巷机电设备责任牌、牌板单位名称未更改；（掘进部）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3、980辅助运输巷调度语音广播本安型闲置喇叭口松动；(掘进部)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4、980辅助运输巷喷浆机电源线外护套破皮；（掘进部）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5、980回风巷118#风筒处巷道灯信号线上浆皮未清理；（掘进部）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6、980回风巷122#H处 ，巷道灯电压不稳、灯闪烁；（掘进部）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7、980回风巷五号联巷皮带机超温洒水位置须调整到机尾，点铃无铭牌、上盖螺丝缺少垫片；（掘进部）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8、980回风大巷风筒123#处道接头间隙超标；（掘进部）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9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、980回风大巷风筒156#、160#处道岔开程超标；（掘进部）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10、980回风大巷迎头皮带机尾上皮带托辊有三处卡死、磨皮带；（掘进部）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11、980回风大巷5#联巷斜巷上口保险挡应取消联动，保持常闭状态，过车时打开；（掘进部）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12、980水平5#联巷道岔控制箱门掉，控制箱无责任牌；（掘进部）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13、980辅助运输大巷87#风筒（外风筒）处道岔开程超标、合不实；（掘进部）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检查路线：1302机巷、1302风巷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检查人：张明光、常洋洋、曹吉武、胡海刚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1、1302风巷无极绳绞车散热电机损坏；（采煤部）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2、1302风巷无极绳绞车PLC控制箱后面四小线子乱并有杂物；（采煤部）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3、1302风巷13-400-94#三通弹簧垫弹性弱；（采煤部）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4、1302风巷2-2#水泵管理牌板与实际不符，备用泵无备用牌板；（采煤部）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5、1302风巷拐弯处（112#瓦斯管路对面）电缆与风管交叉；（采煤部）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6、1302风巷12-36#开关，三通13-400-24#隔爆面脏；（采煤部）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7、1302风巷2#水仓12-08#开关摆放在风水管路里侧；（采煤部）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8、1302风巷13-400-92#三通（221#瓦斯管路对面）责任牌吊挂不规范；（采煤部）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9、1302风巷3#水仓处电缆吊挂乱；（采煤部）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10、1302机巷249#-274#瓦斯管路处皮带跑偏；（采煤部）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11、1302机巷三机电机电缆落地需要防护；（采煤部）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12、1302机巷172#风水管路处排水管法兰盘磨绳；（采煤部）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ind w:firstLine="663" w:firstLineChars="150"/>
        <w:rPr>
          <w:rFonts w:ascii="仿宋_GB2312" w:hAnsi="仿宋" w:eastAsia="仿宋_GB2312"/>
          <w:b/>
          <w:color w:val="FF0000"/>
          <w:sz w:val="44"/>
          <w:szCs w:val="44"/>
        </w:rPr>
      </w:pPr>
      <w:r>
        <w:rPr>
          <w:rFonts w:hint="eastAsia" w:ascii="仿宋_GB2312" w:hAnsi="仿宋" w:eastAsia="仿宋_GB2312"/>
          <w:b/>
          <w:color w:val="FF0000"/>
          <w:sz w:val="44"/>
          <w:szCs w:val="44"/>
        </w:rPr>
        <w:t>地面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办公楼 、机修车间 、供应部  灌浆站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检查人：陈兴邦、郭邢浩、刘长玉、刘令富、吴凯峰、范辉、王静诗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1、供应部库房内下口楼梯不牢固；（供应部）</w:t>
      </w:r>
    </w:p>
    <w:p>
      <w:pPr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2、地面黄泥灌浆站门前空桶码放不正规；（通防部）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排查路线：东风井</w:t>
      </w:r>
    </w:p>
    <w:p>
      <w:pPr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检查人：</w:t>
      </w:r>
    </w:p>
    <w:p>
      <w:pP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检查问题：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中煤第三建设集团有限责任公司，建筑业企业资质证书有效期到2021年12月31日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证书编号134048598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.2021年</w:t>
      </w:r>
      <w:r>
        <w:rPr>
          <w:rFonts w:hint="eastAsia" w:ascii="仿宋_GB2312" w:hAnsi="仿宋_GB2312" w:eastAsia="仿宋_GB2312" w:cs="仿宋_GB2312"/>
          <w:sz w:val="28"/>
          <w:szCs w:val="28"/>
        </w:rPr>
        <w:t>12月7日火灾演练总指挥前后不一致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查主要负责人安全生产管理人员安全生产岗位责任制均未按照新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安全生产法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更新编制；主要负责人岗位责任制缺少双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</w:t>
      </w:r>
      <w:r>
        <w:rPr>
          <w:rFonts w:hint="eastAsia" w:ascii="仿宋_GB2312" w:hAnsi="仿宋_GB2312" w:eastAsia="仿宋_GB2312" w:cs="仿宋_GB2312"/>
          <w:sz w:val="28"/>
          <w:szCs w:val="28"/>
        </w:rPr>
        <w:t>预防机制建设的描述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没有建立应急救援队伍，没有配备救援物资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缺少瓦斯检查员岗位责任制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安徽淮武工程监理公司只有两人在矿，不符合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《关于印发加强煤矿建设安全管理规定的通知》（安监总煤监〔2012〕153号）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第十七</w:t>
      </w:r>
      <w:r>
        <w:rPr>
          <w:rFonts w:hint="eastAsia" w:ascii="仿宋_GB2312" w:hAnsi="仿宋_GB2312" w:eastAsia="仿宋_GB2312" w:cs="仿宋_GB2312"/>
          <w:sz w:val="28"/>
          <w:szCs w:val="28"/>
        </w:rPr>
        <w:t>条规定，没有人员分工和岗位职责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7.煤矿提升机操作作业人员杨书敏所持证件已经过期，实际属于无证上岗；（从业人员素质专业第一项人员配备及准入项目，特殊作业人员部分要求）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8.提供的持证信息台账中，3人证件信息未及时更新，实际持有有效证件；（从业人员素质专业第一项人员配备及准入项目，特殊作业人员部分要求）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9.未开展安全风险分级管控专项培训工作，违反安全风险分级管控专业第四项保障措施中教育培训部分要求。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10.未开展事故隐患排查治理专项培训工作，违反事故隐患排查治理专业第五项保障措施中教育培训部分要求。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11.未开展安全生产责任制专项培训工作，违反安全生产责任制专业，第三项执行与监督中培训要求。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12.未开展职业病防治专项培训工作，违反从业人员素质专业第二项安全培训，组织实施第5条要求。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13.未开展应急预案专项培训工作，违反从业人员素质专业第二项安全培训，组织实施第7条要求。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14.未建立健全安全培训一人一档，违反从业人员素质专业第二项安全培训，培训档案第1条要求。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</w:rPr>
        <w:t>乙炔房、油脂库距井口小于20m。违反《煤矿安全规程》第二百五十一条规定。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28"/>
          <w:szCs w:val="28"/>
        </w:rPr>
        <w:t>井口消防器材中灭火器压力不够，无强检标志，违反《建筑灭火器配置验收和检查规范》（GB 50444－2008）第五章规定。消防沙0.2m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，小于0.3m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，违反《招贤煤矿一通三防技术规定》第四章第四节第三条规定。消防器材管理牌板无责任人，违反《招贤煤矿一通三防技术规定》第四章第四节第三条规定。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28"/>
          <w:szCs w:val="28"/>
        </w:rPr>
        <w:t>回风T2传感器位于井口外，不符合距井口15-20m井筒内，违反《煤矿安全规程》第四百九十八条规定。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28"/>
          <w:szCs w:val="28"/>
        </w:rPr>
        <w:t>井口出风口0.8m*0.5m，其余部分使用铁板覆盖，出风口小，无法满足回风需要。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</w:rPr>
        <w:t>局部通风机上方未使用彩板房保护，雨雪天气易发生供电故障；局部通风机无管路牌板，未明确责任人，《皖北煤电集团公司一通三防技术管理规定》第二章第四节第四十三条规定。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28"/>
          <w:szCs w:val="28"/>
        </w:rPr>
        <w:t>局部通风机分流器抖动，需固定。违反《招贤矿业一通三防技术管理规定》第六章第二十一条规定。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7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28"/>
          <w:szCs w:val="28"/>
        </w:rPr>
        <w:t>作业规程中84页，CO传感器位置错误，应与T1传感器位置一致，违反《煤矿防灭火细则》第五十四条规定。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28"/>
          <w:szCs w:val="28"/>
        </w:rPr>
        <w:t>作业规程中80页，瓦斯管理措施中，未明确每小班检查瓦斯3次。违反《煤矿安全规程》第一百八十条规定。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现场使用φ32mm/0.2kg乳化炸药和导爆管，与作业规程不一致，需更改作业规程内容。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28"/>
          <w:szCs w:val="28"/>
        </w:rPr>
        <w:t>主提升机闸间隙大于2mm，松绳保护装置不可靠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不符合《煤矿安全规程》第四百二十三条规定。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28"/>
          <w:szCs w:val="28"/>
        </w:rPr>
        <w:t>低压动力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单机保护，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设置分馈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根据《电气管理规定》要求，井下供电采用双极保护，防止一处不起作用时，另外一处可以起到保护作用。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26.两台馈电开关保护器未进行实验（12月25日、30日），违反《电气管理规定》中每天必须对低压漏电开关保护进行一次跳闸试验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28"/>
          <w:szCs w:val="28"/>
        </w:rPr>
        <w:t>1#动力变压器内部潮气大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显示屏有水珠。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28"/>
          <w:szCs w:val="28"/>
        </w:rPr>
        <w:t>高压配电器处缺少高压绝缘手套；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29.油浸变压器（10KV变6KV）</w:t>
      </w:r>
      <w:r>
        <w:rPr>
          <w:rFonts w:hint="eastAsia" w:ascii="仿宋_GB2312" w:hAnsi="仿宋_GB2312" w:eastAsia="仿宋_GB2312" w:cs="仿宋_GB2312"/>
          <w:sz w:val="28"/>
          <w:szCs w:val="28"/>
        </w:rPr>
        <w:t>放油口渗油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会导致变压器内油量减少出现故障。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28"/>
          <w:szCs w:val="28"/>
        </w:rPr>
        <w:t>3#空压机排污闸漏气；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31.井底使用动力电缆卡箍未使用橡套固定，不符合“立井井筒或者在30度及以上井巷中，电缆使用夹子或者卡箍敷设，卡箍使用胶皮夹持承受电缆重量不受损伤”之规定。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28"/>
          <w:szCs w:val="28"/>
        </w:rPr>
        <w:t>Φ2.5、3.0绞车房机电检修记录本填写不不正规，（有日期无时间）；（东风井）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28"/>
          <w:szCs w:val="28"/>
        </w:rPr>
        <w:t>Φ2.5、3.0绞车房机电检修工配备不足（机、电检修人员只有一名）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28"/>
          <w:szCs w:val="28"/>
        </w:rPr>
        <w:t>加工车间、空压机房消防沙箱沙量不足0.3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m³</w:t>
      </w:r>
      <w:r>
        <w:rPr>
          <w:rFonts w:hint="eastAsia" w:ascii="仿宋_GB2312" w:hAnsi="仿宋_GB2312" w:eastAsia="仿宋_GB2312" w:cs="仿宋_GB2312"/>
          <w:sz w:val="28"/>
          <w:szCs w:val="28"/>
        </w:rPr>
        <w:t>，加工车间沙箱内沙子不符合要求，缺一把消防铲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28"/>
          <w:szCs w:val="28"/>
        </w:rPr>
        <w:t>空压机房后山体滑坡，需及时采取护坡措施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28"/>
          <w:szCs w:val="28"/>
        </w:rPr>
        <w:t>井壁浇筑施工，错茬在20mm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28"/>
          <w:szCs w:val="28"/>
        </w:rPr>
        <w:t>作业规程贯彻试卷批改有误，对错标准不统一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1E7E"/>
    <w:rsid w:val="00007A35"/>
    <w:rsid w:val="000143B8"/>
    <w:rsid w:val="00017E50"/>
    <w:rsid w:val="000318E8"/>
    <w:rsid w:val="0003197E"/>
    <w:rsid w:val="00031A3F"/>
    <w:rsid w:val="000322CA"/>
    <w:rsid w:val="000339BB"/>
    <w:rsid w:val="00050FBE"/>
    <w:rsid w:val="00051031"/>
    <w:rsid w:val="00052F61"/>
    <w:rsid w:val="000537C3"/>
    <w:rsid w:val="00057743"/>
    <w:rsid w:val="0007014E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6655"/>
    <w:rsid w:val="000D2613"/>
    <w:rsid w:val="000D5748"/>
    <w:rsid w:val="000E383D"/>
    <w:rsid w:val="000F12BF"/>
    <w:rsid w:val="000F4786"/>
    <w:rsid w:val="00102495"/>
    <w:rsid w:val="00103115"/>
    <w:rsid w:val="0011088F"/>
    <w:rsid w:val="001116EF"/>
    <w:rsid w:val="00115A66"/>
    <w:rsid w:val="00124382"/>
    <w:rsid w:val="001277B9"/>
    <w:rsid w:val="00131497"/>
    <w:rsid w:val="00132485"/>
    <w:rsid w:val="0013474D"/>
    <w:rsid w:val="00135338"/>
    <w:rsid w:val="00137932"/>
    <w:rsid w:val="00142FD1"/>
    <w:rsid w:val="001530C1"/>
    <w:rsid w:val="00154BD5"/>
    <w:rsid w:val="001556C9"/>
    <w:rsid w:val="0015726D"/>
    <w:rsid w:val="00157DD1"/>
    <w:rsid w:val="00165016"/>
    <w:rsid w:val="0017022D"/>
    <w:rsid w:val="001714CD"/>
    <w:rsid w:val="0017752C"/>
    <w:rsid w:val="00182FA5"/>
    <w:rsid w:val="00184482"/>
    <w:rsid w:val="001857E2"/>
    <w:rsid w:val="00190248"/>
    <w:rsid w:val="001A1BFB"/>
    <w:rsid w:val="001A71A7"/>
    <w:rsid w:val="001B1776"/>
    <w:rsid w:val="001B18F9"/>
    <w:rsid w:val="001B2017"/>
    <w:rsid w:val="001B443B"/>
    <w:rsid w:val="001B5CE4"/>
    <w:rsid w:val="001C1D4F"/>
    <w:rsid w:val="001C23C2"/>
    <w:rsid w:val="001C6C30"/>
    <w:rsid w:val="001D64BA"/>
    <w:rsid w:val="001D7114"/>
    <w:rsid w:val="001E437C"/>
    <w:rsid w:val="001E4D14"/>
    <w:rsid w:val="001E6E0C"/>
    <w:rsid w:val="001E6FC3"/>
    <w:rsid w:val="001F7196"/>
    <w:rsid w:val="00207BB2"/>
    <w:rsid w:val="002156BC"/>
    <w:rsid w:val="002204E1"/>
    <w:rsid w:val="00227A2A"/>
    <w:rsid w:val="00227F81"/>
    <w:rsid w:val="002300A0"/>
    <w:rsid w:val="00233A53"/>
    <w:rsid w:val="00242B1B"/>
    <w:rsid w:val="002432CB"/>
    <w:rsid w:val="00253790"/>
    <w:rsid w:val="00256B50"/>
    <w:rsid w:val="00260892"/>
    <w:rsid w:val="0026089B"/>
    <w:rsid w:val="00261516"/>
    <w:rsid w:val="00263F9D"/>
    <w:rsid w:val="00270BB9"/>
    <w:rsid w:val="0027737F"/>
    <w:rsid w:val="0028117E"/>
    <w:rsid w:val="0028533A"/>
    <w:rsid w:val="002874CF"/>
    <w:rsid w:val="00287ACE"/>
    <w:rsid w:val="002A3CA9"/>
    <w:rsid w:val="002A4585"/>
    <w:rsid w:val="002A4EE8"/>
    <w:rsid w:val="002A4FC2"/>
    <w:rsid w:val="002B009A"/>
    <w:rsid w:val="002B065D"/>
    <w:rsid w:val="002B5D49"/>
    <w:rsid w:val="002C45EC"/>
    <w:rsid w:val="002E220C"/>
    <w:rsid w:val="002E29DB"/>
    <w:rsid w:val="002E6A84"/>
    <w:rsid w:val="00301870"/>
    <w:rsid w:val="00302A99"/>
    <w:rsid w:val="003077BB"/>
    <w:rsid w:val="0031097C"/>
    <w:rsid w:val="00316B57"/>
    <w:rsid w:val="003176DC"/>
    <w:rsid w:val="00317EC0"/>
    <w:rsid w:val="00321740"/>
    <w:rsid w:val="00322EDE"/>
    <w:rsid w:val="00330951"/>
    <w:rsid w:val="0033461C"/>
    <w:rsid w:val="003370E7"/>
    <w:rsid w:val="00344124"/>
    <w:rsid w:val="00350D5D"/>
    <w:rsid w:val="0035122D"/>
    <w:rsid w:val="00360C57"/>
    <w:rsid w:val="00363D17"/>
    <w:rsid w:val="00365011"/>
    <w:rsid w:val="0037146A"/>
    <w:rsid w:val="00372A8B"/>
    <w:rsid w:val="00373378"/>
    <w:rsid w:val="00375306"/>
    <w:rsid w:val="0038150C"/>
    <w:rsid w:val="00381D76"/>
    <w:rsid w:val="00391E55"/>
    <w:rsid w:val="003A12CD"/>
    <w:rsid w:val="003A3771"/>
    <w:rsid w:val="003A6B3A"/>
    <w:rsid w:val="003C6BB7"/>
    <w:rsid w:val="003D30B2"/>
    <w:rsid w:val="003D3F15"/>
    <w:rsid w:val="003D7A4E"/>
    <w:rsid w:val="003E2D8C"/>
    <w:rsid w:val="003E504A"/>
    <w:rsid w:val="003F0113"/>
    <w:rsid w:val="003F5176"/>
    <w:rsid w:val="003F73D1"/>
    <w:rsid w:val="00403707"/>
    <w:rsid w:val="00404881"/>
    <w:rsid w:val="00405B53"/>
    <w:rsid w:val="00413BB4"/>
    <w:rsid w:val="00414547"/>
    <w:rsid w:val="00414E66"/>
    <w:rsid w:val="004153A3"/>
    <w:rsid w:val="004240C4"/>
    <w:rsid w:val="004337AE"/>
    <w:rsid w:val="00434773"/>
    <w:rsid w:val="004453B1"/>
    <w:rsid w:val="00452A34"/>
    <w:rsid w:val="0045414E"/>
    <w:rsid w:val="004557D6"/>
    <w:rsid w:val="00456172"/>
    <w:rsid w:val="004566AF"/>
    <w:rsid w:val="00457C79"/>
    <w:rsid w:val="00464595"/>
    <w:rsid w:val="004705FF"/>
    <w:rsid w:val="0047280F"/>
    <w:rsid w:val="004728BC"/>
    <w:rsid w:val="004800A3"/>
    <w:rsid w:val="004900BD"/>
    <w:rsid w:val="00490D24"/>
    <w:rsid w:val="00492469"/>
    <w:rsid w:val="004943DB"/>
    <w:rsid w:val="00496316"/>
    <w:rsid w:val="004A08F8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F367E"/>
    <w:rsid w:val="004F5CCE"/>
    <w:rsid w:val="0050066C"/>
    <w:rsid w:val="0050629C"/>
    <w:rsid w:val="005105A8"/>
    <w:rsid w:val="00517B93"/>
    <w:rsid w:val="00517FA9"/>
    <w:rsid w:val="00527CDE"/>
    <w:rsid w:val="00531095"/>
    <w:rsid w:val="005310E0"/>
    <w:rsid w:val="00533C1C"/>
    <w:rsid w:val="00534EE8"/>
    <w:rsid w:val="00537AEE"/>
    <w:rsid w:val="005401A6"/>
    <w:rsid w:val="00540B4F"/>
    <w:rsid w:val="00544040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82B87"/>
    <w:rsid w:val="00583D90"/>
    <w:rsid w:val="00590160"/>
    <w:rsid w:val="0059315F"/>
    <w:rsid w:val="00595003"/>
    <w:rsid w:val="005A7583"/>
    <w:rsid w:val="005A7A64"/>
    <w:rsid w:val="005B73B1"/>
    <w:rsid w:val="005C0B32"/>
    <w:rsid w:val="005D591A"/>
    <w:rsid w:val="005E1839"/>
    <w:rsid w:val="005E2296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2DB1"/>
    <w:rsid w:val="006633E9"/>
    <w:rsid w:val="00665828"/>
    <w:rsid w:val="00667CBA"/>
    <w:rsid w:val="00670883"/>
    <w:rsid w:val="00670945"/>
    <w:rsid w:val="00671300"/>
    <w:rsid w:val="00675944"/>
    <w:rsid w:val="00681E38"/>
    <w:rsid w:val="0069720A"/>
    <w:rsid w:val="006A4748"/>
    <w:rsid w:val="006A7A73"/>
    <w:rsid w:val="006B4060"/>
    <w:rsid w:val="006B5DF7"/>
    <w:rsid w:val="006B61F8"/>
    <w:rsid w:val="006C1249"/>
    <w:rsid w:val="006C3151"/>
    <w:rsid w:val="006C5F27"/>
    <w:rsid w:val="006D3183"/>
    <w:rsid w:val="006D33C2"/>
    <w:rsid w:val="006D49D4"/>
    <w:rsid w:val="006D4CC1"/>
    <w:rsid w:val="006D5C8A"/>
    <w:rsid w:val="006D6696"/>
    <w:rsid w:val="006D7EF6"/>
    <w:rsid w:val="006E5870"/>
    <w:rsid w:val="006F1607"/>
    <w:rsid w:val="006F2705"/>
    <w:rsid w:val="006F31A1"/>
    <w:rsid w:val="006F3F5D"/>
    <w:rsid w:val="006F6412"/>
    <w:rsid w:val="0070727A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E9D"/>
    <w:rsid w:val="00760CF7"/>
    <w:rsid w:val="00761860"/>
    <w:rsid w:val="00762FF9"/>
    <w:rsid w:val="007638D9"/>
    <w:rsid w:val="00763F8D"/>
    <w:rsid w:val="0076599E"/>
    <w:rsid w:val="00766C7C"/>
    <w:rsid w:val="00773CD4"/>
    <w:rsid w:val="0077464D"/>
    <w:rsid w:val="0077663C"/>
    <w:rsid w:val="007817A9"/>
    <w:rsid w:val="00781B3D"/>
    <w:rsid w:val="007835C6"/>
    <w:rsid w:val="00795785"/>
    <w:rsid w:val="007959FF"/>
    <w:rsid w:val="007A038D"/>
    <w:rsid w:val="007A10A8"/>
    <w:rsid w:val="007B24F3"/>
    <w:rsid w:val="007C2963"/>
    <w:rsid w:val="007C780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7006"/>
    <w:rsid w:val="008179CF"/>
    <w:rsid w:val="00824FF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80649"/>
    <w:rsid w:val="00882A49"/>
    <w:rsid w:val="008832A2"/>
    <w:rsid w:val="00884A7B"/>
    <w:rsid w:val="00894414"/>
    <w:rsid w:val="008A793C"/>
    <w:rsid w:val="008B26FB"/>
    <w:rsid w:val="008B63A0"/>
    <w:rsid w:val="008D0E4E"/>
    <w:rsid w:val="008D6C44"/>
    <w:rsid w:val="008E0BF9"/>
    <w:rsid w:val="008E5EC4"/>
    <w:rsid w:val="008F649B"/>
    <w:rsid w:val="0090317A"/>
    <w:rsid w:val="00903AC6"/>
    <w:rsid w:val="0091381E"/>
    <w:rsid w:val="00914EE9"/>
    <w:rsid w:val="0091768F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17EA"/>
    <w:rsid w:val="009F0F8A"/>
    <w:rsid w:val="00A05808"/>
    <w:rsid w:val="00A05D59"/>
    <w:rsid w:val="00A10FD6"/>
    <w:rsid w:val="00A215EE"/>
    <w:rsid w:val="00A23B6A"/>
    <w:rsid w:val="00A254DA"/>
    <w:rsid w:val="00A45F94"/>
    <w:rsid w:val="00A50D91"/>
    <w:rsid w:val="00A52B83"/>
    <w:rsid w:val="00A55B8D"/>
    <w:rsid w:val="00A60613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4D59"/>
    <w:rsid w:val="00AC6313"/>
    <w:rsid w:val="00AD25B3"/>
    <w:rsid w:val="00AD30F4"/>
    <w:rsid w:val="00AD5C9E"/>
    <w:rsid w:val="00AE1EE0"/>
    <w:rsid w:val="00AE39D5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77DF"/>
    <w:rsid w:val="00B3717E"/>
    <w:rsid w:val="00B37728"/>
    <w:rsid w:val="00B41F74"/>
    <w:rsid w:val="00B448E1"/>
    <w:rsid w:val="00B524E6"/>
    <w:rsid w:val="00B54250"/>
    <w:rsid w:val="00B54790"/>
    <w:rsid w:val="00B56DDC"/>
    <w:rsid w:val="00B60A12"/>
    <w:rsid w:val="00B616C3"/>
    <w:rsid w:val="00B61B51"/>
    <w:rsid w:val="00B639E0"/>
    <w:rsid w:val="00B65804"/>
    <w:rsid w:val="00B70767"/>
    <w:rsid w:val="00B7375B"/>
    <w:rsid w:val="00B73A40"/>
    <w:rsid w:val="00B83D5B"/>
    <w:rsid w:val="00B84894"/>
    <w:rsid w:val="00B85986"/>
    <w:rsid w:val="00B913C9"/>
    <w:rsid w:val="00B955E1"/>
    <w:rsid w:val="00B964A0"/>
    <w:rsid w:val="00B97549"/>
    <w:rsid w:val="00BA0CB7"/>
    <w:rsid w:val="00BA6390"/>
    <w:rsid w:val="00BA7469"/>
    <w:rsid w:val="00BB00B5"/>
    <w:rsid w:val="00BB0E7F"/>
    <w:rsid w:val="00BB5CEB"/>
    <w:rsid w:val="00BC17D2"/>
    <w:rsid w:val="00BC5CE2"/>
    <w:rsid w:val="00BC6F2D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17A61"/>
    <w:rsid w:val="00C25377"/>
    <w:rsid w:val="00C3305C"/>
    <w:rsid w:val="00C340EB"/>
    <w:rsid w:val="00C42E42"/>
    <w:rsid w:val="00C431B2"/>
    <w:rsid w:val="00C46785"/>
    <w:rsid w:val="00C505F4"/>
    <w:rsid w:val="00C5257A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360E"/>
    <w:rsid w:val="00CB5590"/>
    <w:rsid w:val="00CB6CC0"/>
    <w:rsid w:val="00CB71D8"/>
    <w:rsid w:val="00CC1431"/>
    <w:rsid w:val="00CC166E"/>
    <w:rsid w:val="00CC3721"/>
    <w:rsid w:val="00CD3EC3"/>
    <w:rsid w:val="00CD6AF6"/>
    <w:rsid w:val="00CD7730"/>
    <w:rsid w:val="00CE5DD5"/>
    <w:rsid w:val="00CE7A08"/>
    <w:rsid w:val="00CE7F0D"/>
    <w:rsid w:val="00CF0219"/>
    <w:rsid w:val="00CF240E"/>
    <w:rsid w:val="00CF6BB3"/>
    <w:rsid w:val="00D00B29"/>
    <w:rsid w:val="00D10A5D"/>
    <w:rsid w:val="00D250C6"/>
    <w:rsid w:val="00D257B5"/>
    <w:rsid w:val="00D2583D"/>
    <w:rsid w:val="00D25B5D"/>
    <w:rsid w:val="00D27B1A"/>
    <w:rsid w:val="00D302EE"/>
    <w:rsid w:val="00D303D6"/>
    <w:rsid w:val="00D333EF"/>
    <w:rsid w:val="00D43A67"/>
    <w:rsid w:val="00D43D56"/>
    <w:rsid w:val="00D45B66"/>
    <w:rsid w:val="00D468AC"/>
    <w:rsid w:val="00D53505"/>
    <w:rsid w:val="00D55530"/>
    <w:rsid w:val="00D57CC0"/>
    <w:rsid w:val="00D57D09"/>
    <w:rsid w:val="00D65F97"/>
    <w:rsid w:val="00D758D5"/>
    <w:rsid w:val="00D7619B"/>
    <w:rsid w:val="00D77EB7"/>
    <w:rsid w:val="00D8018D"/>
    <w:rsid w:val="00D8255A"/>
    <w:rsid w:val="00D84E0A"/>
    <w:rsid w:val="00D87503"/>
    <w:rsid w:val="00D94EE4"/>
    <w:rsid w:val="00DA0951"/>
    <w:rsid w:val="00DA0A71"/>
    <w:rsid w:val="00DA22E0"/>
    <w:rsid w:val="00DA7F68"/>
    <w:rsid w:val="00DB3C66"/>
    <w:rsid w:val="00DC360F"/>
    <w:rsid w:val="00DC4C25"/>
    <w:rsid w:val="00DC63A5"/>
    <w:rsid w:val="00DD03BB"/>
    <w:rsid w:val="00DD2455"/>
    <w:rsid w:val="00DD28AC"/>
    <w:rsid w:val="00DD4755"/>
    <w:rsid w:val="00DD6C75"/>
    <w:rsid w:val="00DD783B"/>
    <w:rsid w:val="00DD7A90"/>
    <w:rsid w:val="00DF13F2"/>
    <w:rsid w:val="00DF2BC1"/>
    <w:rsid w:val="00DF4411"/>
    <w:rsid w:val="00DF68E4"/>
    <w:rsid w:val="00DF7185"/>
    <w:rsid w:val="00E029FF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53B35"/>
    <w:rsid w:val="00E56DCA"/>
    <w:rsid w:val="00E57864"/>
    <w:rsid w:val="00E71EDC"/>
    <w:rsid w:val="00E74638"/>
    <w:rsid w:val="00E75630"/>
    <w:rsid w:val="00E83854"/>
    <w:rsid w:val="00E90ADB"/>
    <w:rsid w:val="00E913A7"/>
    <w:rsid w:val="00E922D0"/>
    <w:rsid w:val="00EA1841"/>
    <w:rsid w:val="00EA4950"/>
    <w:rsid w:val="00EB71D1"/>
    <w:rsid w:val="00EB7783"/>
    <w:rsid w:val="00EC068E"/>
    <w:rsid w:val="00EC118E"/>
    <w:rsid w:val="00EC52B9"/>
    <w:rsid w:val="00ED1A57"/>
    <w:rsid w:val="00ED40FA"/>
    <w:rsid w:val="00ED6236"/>
    <w:rsid w:val="00ED758B"/>
    <w:rsid w:val="00EE359A"/>
    <w:rsid w:val="00EF0932"/>
    <w:rsid w:val="00EF1A1D"/>
    <w:rsid w:val="00EF3291"/>
    <w:rsid w:val="00EF4D97"/>
    <w:rsid w:val="00EF6933"/>
    <w:rsid w:val="00F02C48"/>
    <w:rsid w:val="00F0516C"/>
    <w:rsid w:val="00F06390"/>
    <w:rsid w:val="00F10ACA"/>
    <w:rsid w:val="00F1383F"/>
    <w:rsid w:val="00F13D4B"/>
    <w:rsid w:val="00F1625E"/>
    <w:rsid w:val="00F3264B"/>
    <w:rsid w:val="00F35CC0"/>
    <w:rsid w:val="00F368FF"/>
    <w:rsid w:val="00F41A68"/>
    <w:rsid w:val="00F45236"/>
    <w:rsid w:val="00F53867"/>
    <w:rsid w:val="00F53C49"/>
    <w:rsid w:val="00F5750E"/>
    <w:rsid w:val="00F600FE"/>
    <w:rsid w:val="00F61491"/>
    <w:rsid w:val="00F70114"/>
    <w:rsid w:val="00F757CF"/>
    <w:rsid w:val="00F769E2"/>
    <w:rsid w:val="00F80FF8"/>
    <w:rsid w:val="00F8488A"/>
    <w:rsid w:val="00F85C9D"/>
    <w:rsid w:val="00F877AA"/>
    <w:rsid w:val="00F87C13"/>
    <w:rsid w:val="00F905E9"/>
    <w:rsid w:val="00F94679"/>
    <w:rsid w:val="00FA3C93"/>
    <w:rsid w:val="00FA7C63"/>
    <w:rsid w:val="00FB411E"/>
    <w:rsid w:val="00FB6170"/>
    <w:rsid w:val="00FC7688"/>
    <w:rsid w:val="00FD074E"/>
    <w:rsid w:val="00FD119D"/>
    <w:rsid w:val="00FD4227"/>
    <w:rsid w:val="00FE1EA7"/>
    <w:rsid w:val="00FE4E68"/>
    <w:rsid w:val="00FF1AEA"/>
    <w:rsid w:val="00FF741C"/>
    <w:rsid w:val="032B4E5C"/>
    <w:rsid w:val="1000200D"/>
    <w:rsid w:val="15BB435D"/>
    <w:rsid w:val="2E5B1E4D"/>
    <w:rsid w:val="300B45FE"/>
    <w:rsid w:val="320A1192"/>
    <w:rsid w:val="40C11999"/>
    <w:rsid w:val="482E247C"/>
    <w:rsid w:val="507E6641"/>
    <w:rsid w:val="59CE3423"/>
    <w:rsid w:val="625B752E"/>
    <w:rsid w:val="78134180"/>
    <w:rsid w:val="7BA25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47731-B90C-4E56-BB29-E05FF86DE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519</Words>
  <Characters>2961</Characters>
  <Lines>24</Lines>
  <Paragraphs>6</Paragraphs>
  <TotalTime>0</TotalTime>
  <ScaleCrop>false</ScaleCrop>
  <LinksUpToDate>false</LinksUpToDate>
  <CharactersWithSpaces>3474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2022-01-14T08:09:43Z</dcterms:modified>
  <cp:revision>676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9A2DF56AB1F347BCAD0A8025CBF32361</vt:lpwstr>
  </property>
</Properties>
</file>