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国家矿山安</w:t>
      </w:r>
      <w:bookmarkStart w:id="0" w:name="_GoBack"/>
      <w:bookmarkEnd w:id="0"/>
      <w:r>
        <w:rPr>
          <w:rFonts w:hint="eastAsia" w:ascii="方正小标宋简体" w:hAnsi="方正小标宋简体" w:eastAsia="方正小标宋简体"/>
          <w:b/>
          <w:sz w:val="44"/>
          <w:szCs w:val="44"/>
        </w:rPr>
        <w:t>监局异地执法监察任楼煤矿</w:t>
      </w:r>
    </w:p>
    <w:p>
      <w:pPr>
        <w:spacing w:line="560" w:lineRule="exact"/>
        <w:jc w:val="center"/>
        <w:rPr>
          <w:rFonts w:ascii="方正小标宋简体" w:hAnsi="方正小标宋简体" w:eastAsia="方正小标宋简体" w:cs="Times New Roman"/>
          <w:sz w:val="28"/>
          <w:szCs w:val="28"/>
        </w:rPr>
      </w:pPr>
      <w:r>
        <w:rPr>
          <w:rFonts w:hint="eastAsia" w:ascii="方正小标宋简体" w:hAnsi="方正小标宋简体" w:eastAsia="方正小标宋简体"/>
          <w:b/>
          <w:sz w:val="44"/>
          <w:szCs w:val="44"/>
        </w:rPr>
        <w:t>问题及提出建议清单</w:t>
      </w:r>
    </w:p>
    <w:p>
      <w:pPr>
        <w:spacing w:line="560" w:lineRule="exact"/>
        <w:rPr>
          <w:rFonts w:ascii="Times New Roman" w:hAnsi="Times New Roman" w:eastAsia="仿宋" w:cs="Times New Roman"/>
          <w:sz w:val="32"/>
          <w:szCs w:val="32"/>
          <w:u w:val="single"/>
        </w:rPr>
      </w:pPr>
    </w:p>
    <w:p>
      <w:pPr>
        <w:spacing w:line="560" w:lineRule="exact"/>
        <w:rPr>
          <w:rFonts w:ascii="Times New Roman" w:hAnsi="仿宋" w:eastAsia="仿宋" w:cs="Times New Roman"/>
          <w:sz w:val="32"/>
          <w:szCs w:val="32"/>
        </w:rPr>
      </w:pP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2021</w:t>
      </w:r>
      <w:r>
        <w:rPr>
          <w:rFonts w:ascii="Times New Roman" w:hAnsi="仿宋" w:eastAsia="仿宋" w:cs="Times New Roman"/>
          <w:sz w:val="32"/>
          <w:szCs w:val="32"/>
        </w:rPr>
        <w:t>年</w:t>
      </w:r>
      <w:r>
        <w:rPr>
          <w:rFonts w:ascii="Times New Roman" w:hAnsi="Times New Roman" w:eastAsia="仿宋" w:cs="Times New Roman"/>
          <w:sz w:val="32"/>
          <w:szCs w:val="32"/>
        </w:rPr>
        <w:t>11</w:t>
      </w:r>
      <w:r>
        <w:rPr>
          <w:rFonts w:ascii="Times New Roman" w:hAnsi="仿宋" w:eastAsia="仿宋" w:cs="Times New Roman"/>
          <w:sz w:val="32"/>
          <w:szCs w:val="32"/>
        </w:rPr>
        <w:t>月</w:t>
      </w:r>
      <w:r>
        <w:rPr>
          <w:rFonts w:ascii="Times New Roman" w:hAnsi="Times New Roman" w:eastAsia="仿宋" w:cs="Times New Roman"/>
          <w:sz w:val="32"/>
          <w:szCs w:val="32"/>
        </w:rPr>
        <w:t>9</w:t>
      </w:r>
      <w:r>
        <w:rPr>
          <w:rFonts w:ascii="Times New Roman" w:hAnsi="仿宋" w:eastAsia="仿宋" w:cs="Times New Roman"/>
          <w:sz w:val="32"/>
          <w:szCs w:val="32"/>
        </w:rPr>
        <w:t>日至</w:t>
      </w:r>
      <w:r>
        <w:rPr>
          <w:rFonts w:ascii="Times New Roman" w:hAnsi="Times New Roman" w:eastAsia="仿宋" w:cs="Times New Roman"/>
          <w:sz w:val="32"/>
          <w:szCs w:val="32"/>
        </w:rPr>
        <w:t>10</w:t>
      </w:r>
      <w:r>
        <w:rPr>
          <w:rFonts w:ascii="Times New Roman" w:hAnsi="仿宋" w:eastAsia="仿宋" w:cs="Times New Roman"/>
          <w:sz w:val="32"/>
          <w:szCs w:val="32"/>
        </w:rPr>
        <w:t>日，国家矿山安全监察局辽宁局</w:t>
      </w:r>
      <w:r>
        <w:rPr>
          <w:rFonts w:hint="eastAsia" w:ascii="Times New Roman" w:hAnsi="仿宋" w:eastAsia="仿宋" w:cs="Times New Roman"/>
          <w:sz w:val="32"/>
          <w:szCs w:val="32"/>
        </w:rPr>
        <w:t>组织相关监察员及专家，对集团公司任楼煤矿进行检查，发现问题 26条，提出建议9条，请其他各矿对照进行自查自改：</w:t>
      </w:r>
    </w:p>
    <w:p>
      <w:pPr>
        <w:spacing w:line="560" w:lineRule="exact"/>
        <w:rPr>
          <w:rFonts w:ascii="黑体" w:hAnsi="黑体" w:eastAsia="黑体" w:cs="Times New Roman"/>
          <w:sz w:val="32"/>
          <w:szCs w:val="32"/>
        </w:rPr>
      </w:pPr>
      <w:r>
        <w:rPr>
          <w:rFonts w:ascii="黑体" w:hAnsi="黑体" w:eastAsia="黑体" w:cs="Times New Roman"/>
          <w:sz w:val="32"/>
          <w:szCs w:val="32"/>
        </w:rPr>
        <w:t xml:space="preserve">   </w:t>
      </w:r>
      <w:r>
        <w:rPr>
          <w:rFonts w:hint="eastAsia" w:ascii="黑体" w:hAnsi="黑体" w:eastAsia="黑体" w:cs="Times New Roman"/>
          <w:sz w:val="32"/>
          <w:szCs w:val="32"/>
        </w:rPr>
        <w:t>一、问题</w:t>
      </w:r>
      <w:r>
        <w:rPr>
          <w:rFonts w:ascii="黑体" w:hAnsi="黑体" w:eastAsia="黑体" w:cs="Times New Roman"/>
          <w:sz w:val="32"/>
          <w:szCs w:val="32"/>
        </w:rPr>
        <w:t xml:space="preserve">                                          </w:t>
      </w:r>
    </w:p>
    <w:p>
      <w:pPr>
        <w:spacing w:line="560" w:lineRule="exact"/>
        <w:rPr>
          <w:rFonts w:ascii="Times New Roman" w:hAnsi="仿宋" w:eastAsia="仿宋" w:cs="Times New Roman"/>
          <w:sz w:val="32"/>
          <w:szCs w:val="32"/>
        </w:rPr>
      </w:pPr>
      <w:r>
        <w:rPr>
          <w:rFonts w:ascii="Times New Roman" w:hAnsi="Times New Roman" w:eastAsia="仿宋" w:cs="Times New Roman"/>
          <w:sz w:val="32"/>
          <w:szCs w:val="32"/>
        </w:rPr>
        <w:t xml:space="preserve">  </w:t>
      </w:r>
      <w:r>
        <w:rPr>
          <w:rFonts w:hint="eastAsia" w:ascii="楷体_GB2312" w:hAnsi="Times New Roman" w:eastAsia="楷体_GB2312" w:cs="Times New Roman"/>
          <w:sz w:val="32"/>
          <w:szCs w:val="32"/>
        </w:rPr>
        <w:t>（一）</w:t>
      </w:r>
      <w:r>
        <w:rPr>
          <w:rFonts w:ascii="Times New Roman" w:hAnsi="仿宋" w:eastAsia="仿宋" w:cs="Times New Roman"/>
          <w:sz w:val="32"/>
          <w:szCs w:val="32"/>
        </w:rPr>
        <w:t>矿井制定</w:t>
      </w:r>
      <w:r>
        <w:rPr>
          <w:rFonts w:ascii="Times New Roman" w:hAnsi="Times New Roman" w:eastAsia="仿宋" w:cs="Times New Roman"/>
          <w:sz w:val="32"/>
          <w:szCs w:val="32"/>
        </w:rPr>
        <w:t>“</w:t>
      </w:r>
      <w:r>
        <w:rPr>
          <w:rFonts w:ascii="Times New Roman" w:hAnsi="仿宋" w:eastAsia="仿宋" w:cs="Times New Roman"/>
          <w:sz w:val="32"/>
          <w:szCs w:val="32"/>
        </w:rPr>
        <w:t>三年行动攻坚</w:t>
      </w:r>
      <w:r>
        <w:rPr>
          <w:rFonts w:ascii="Times New Roman" w:hAnsi="Times New Roman" w:eastAsia="仿宋" w:cs="Times New Roman"/>
          <w:sz w:val="32"/>
          <w:szCs w:val="32"/>
        </w:rPr>
        <w:t>”</w:t>
      </w:r>
      <w:r>
        <w:rPr>
          <w:rFonts w:ascii="Times New Roman" w:hAnsi="仿宋" w:eastAsia="仿宋" w:cs="Times New Roman"/>
          <w:sz w:val="32"/>
          <w:szCs w:val="32"/>
        </w:rPr>
        <w:t>项目不具体；</w:t>
      </w:r>
      <w:r>
        <w:rPr>
          <w:rFonts w:ascii="Times New Roman" w:hAnsi="Times New Roman" w:eastAsia="仿宋" w:cs="Times New Roman"/>
          <w:sz w:val="32"/>
          <w:szCs w:val="32"/>
        </w:rPr>
        <w:t>“</w:t>
      </w:r>
      <w:r>
        <w:rPr>
          <w:rFonts w:ascii="Times New Roman" w:hAnsi="仿宋" w:eastAsia="仿宋" w:cs="Times New Roman"/>
          <w:sz w:val="32"/>
          <w:szCs w:val="32"/>
        </w:rPr>
        <w:t>两个清单</w:t>
      </w:r>
      <w:r>
        <w:rPr>
          <w:rFonts w:ascii="Times New Roman" w:hAnsi="Times New Roman" w:eastAsia="仿宋" w:cs="Times New Roman"/>
          <w:sz w:val="32"/>
          <w:szCs w:val="32"/>
        </w:rPr>
        <w:t>”</w:t>
      </w:r>
      <w:r>
        <w:rPr>
          <w:rFonts w:ascii="Times New Roman" w:hAnsi="仿宋" w:eastAsia="仿宋" w:cs="Times New Roman"/>
          <w:sz w:val="32"/>
          <w:szCs w:val="32"/>
        </w:rPr>
        <w:t>更新不及时，对主要问题和隐患描述不清，如</w:t>
      </w:r>
      <w:r>
        <w:rPr>
          <w:rFonts w:ascii="Times New Roman" w:hAnsi="Times New Roman" w:eastAsia="仿宋" w:cs="Times New Roman"/>
          <w:sz w:val="32"/>
          <w:szCs w:val="32"/>
        </w:rPr>
        <w:t>“</w:t>
      </w:r>
      <w:r>
        <w:rPr>
          <w:rFonts w:ascii="Times New Roman" w:hAnsi="仿宋" w:eastAsia="仿宋" w:cs="Times New Roman"/>
          <w:sz w:val="32"/>
          <w:szCs w:val="32"/>
        </w:rPr>
        <w:t>三维地震资料使用记录要保存，至少把正在回采和掘进的工作面保存在三维地震数据体上</w:t>
      </w:r>
      <w:r>
        <w:rPr>
          <w:rFonts w:ascii="Times New Roman" w:hAnsi="Times New Roman" w:eastAsia="仿宋" w:cs="Times New Roman"/>
          <w:sz w:val="32"/>
          <w:szCs w:val="32"/>
        </w:rPr>
        <w:t>”</w:t>
      </w:r>
      <w:r>
        <w:rPr>
          <w:rFonts w:ascii="Times New Roman" w:hAnsi="仿宋" w:eastAsia="仿宋" w:cs="Times New Roman"/>
          <w:sz w:val="32"/>
          <w:szCs w:val="32"/>
        </w:rPr>
        <w:t>等。</w:t>
      </w:r>
      <w:r>
        <w:rPr>
          <w:rFonts w:ascii="Times New Roman" w:hAnsi="Times New Roman" w:eastAsia="仿宋" w:cs="Times New Roman"/>
          <w:sz w:val="32"/>
          <w:szCs w:val="32"/>
        </w:rPr>
        <w:t xml:space="preserve">                                                                                                  </w:t>
      </w:r>
      <w:r>
        <w:rPr>
          <w:rFonts w:ascii="Times New Roman" w:hAnsi="Times New Roman" w:eastAsia="仿宋" w:cs="Times New Roman"/>
          <w:sz w:val="32"/>
          <w:szCs w:val="32"/>
        </w:rPr>
        <w:br w:type="textWrapping"/>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 xml:space="preserve"> </w:t>
      </w:r>
      <w:r>
        <w:rPr>
          <w:rFonts w:hint="eastAsia" w:ascii="楷体_GB2312" w:hAnsi="Times New Roman" w:eastAsia="楷体_GB2312" w:cs="Times New Roman"/>
          <w:sz w:val="32"/>
          <w:szCs w:val="32"/>
        </w:rPr>
        <w:t>（二）</w:t>
      </w:r>
      <w:r>
        <w:rPr>
          <w:rFonts w:ascii="Times New Roman" w:hAnsi="仿宋" w:eastAsia="仿宋" w:cs="Times New Roman"/>
          <w:sz w:val="32"/>
          <w:szCs w:val="32"/>
        </w:rPr>
        <w:t>矿井</w:t>
      </w:r>
      <w:r>
        <w:rPr>
          <w:rFonts w:ascii="Times New Roman" w:hAnsi="Times New Roman" w:eastAsia="仿宋" w:cs="Times New Roman"/>
          <w:sz w:val="32"/>
          <w:szCs w:val="32"/>
        </w:rPr>
        <w:t>10</w:t>
      </w:r>
      <w:r>
        <w:rPr>
          <w:rFonts w:ascii="Times New Roman" w:hAnsi="仿宋" w:eastAsia="仿宋" w:cs="Times New Roman"/>
          <w:sz w:val="32"/>
          <w:szCs w:val="32"/>
        </w:rPr>
        <w:t>、</w:t>
      </w:r>
      <w:r>
        <w:rPr>
          <w:rFonts w:ascii="Times New Roman" w:hAnsi="Times New Roman" w:eastAsia="仿宋" w:cs="Times New Roman"/>
          <w:sz w:val="32"/>
          <w:szCs w:val="32"/>
        </w:rPr>
        <w:t>11</w:t>
      </w:r>
      <w:r>
        <w:rPr>
          <w:rFonts w:ascii="Times New Roman" w:hAnsi="仿宋" w:eastAsia="仿宋" w:cs="Times New Roman"/>
          <w:sz w:val="32"/>
          <w:szCs w:val="32"/>
        </w:rPr>
        <w:t>月份安全办公会议纪要中，主要负责人未按《任楼煤矿安全办公会议制度》要求，就当月安全生产重点工作提出具体安排。</w:t>
      </w:r>
      <w:r>
        <w:rPr>
          <w:rFonts w:ascii="Times New Roman" w:hAnsi="Times New Roman" w:eastAsia="仿宋" w:cs="Times New Roman"/>
          <w:sz w:val="32"/>
          <w:szCs w:val="32"/>
        </w:rPr>
        <w:t xml:space="preserve">                                                                                                  </w:t>
      </w:r>
      <w:r>
        <w:rPr>
          <w:rFonts w:ascii="Times New Roman" w:hAnsi="Times New Roman" w:eastAsia="仿宋" w:cs="Times New Roman"/>
          <w:sz w:val="32"/>
          <w:szCs w:val="32"/>
        </w:rPr>
        <w:br w:type="textWrapping"/>
      </w:r>
      <w:r>
        <w:rPr>
          <w:rFonts w:ascii="楷体_GB2312" w:hAnsi="Times New Roman" w:eastAsia="楷体_GB2312" w:cs="Times New Roman"/>
          <w:sz w:val="32"/>
          <w:szCs w:val="32"/>
        </w:rPr>
        <w:t xml:space="preserve">  </w:t>
      </w:r>
      <w:r>
        <w:rPr>
          <w:rFonts w:hint="eastAsia" w:ascii="楷体_GB2312" w:hAnsi="Times New Roman" w:eastAsia="楷体_GB2312" w:cs="Times New Roman"/>
          <w:sz w:val="32"/>
          <w:szCs w:val="32"/>
        </w:rPr>
        <w:t>（三）</w:t>
      </w:r>
      <w:r>
        <w:rPr>
          <w:rFonts w:ascii="Times New Roman" w:hAnsi="仿宋" w:eastAsia="仿宋" w:cs="Times New Roman"/>
          <w:sz w:val="32"/>
          <w:szCs w:val="32"/>
        </w:rPr>
        <w:t>矿井重大风险管控研判内容部分不具体，如Ⅱ</w:t>
      </w:r>
      <w:r>
        <w:rPr>
          <w:rFonts w:ascii="Times New Roman" w:hAnsi="Times New Roman" w:eastAsia="仿宋" w:cs="Times New Roman"/>
          <w:sz w:val="32"/>
          <w:szCs w:val="32"/>
        </w:rPr>
        <w:t>7324</w:t>
      </w:r>
      <w:r>
        <w:rPr>
          <w:rFonts w:ascii="Times New Roman" w:hAnsi="仿宋" w:eastAsia="仿宋" w:cs="Times New Roman"/>
          <w:sz w:val="32"/>
          <w:szCs w:val="32"/>
        </w:rPr>
        <w:t>工作面缺少火工品管理重大风险管控的研判。</w:t>
      </w:r>
      <w:r>
        <w:rPr>
          <w:rFonts w:ascii="Times New Roman" w:hAnsi="Times New Roman" w:eastAsia="仿宋" w:cs="Times New Roman"/>
          <w:sz w:val="32"/>
          <w:szCs w:val="32"/>
        </w:rPr>
        <w:t xml:space="preserve">                                                                                                  </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 xml:space="preserve">  </w:t>
      </w:r>
      <w:r>
        <w:rPr>
          <w:rFonts w:hint="eastAsia" w:ascii="楷体_GB2312" w:hAnsi="Times New Roman" w:eastAsia="楷体_GB2312" w:cs="Times New Roman"/>
          <w:sz w:val="32"/>
          <w:szCs w:val="32"/>
        </w:rPr>
        <w:t>（四）</w:t>
      </w:r>
      <w:r>
        <w:rPr>
          <w:rFonts w:ascii="Times New Roman" w:hAnsi="仿宋" w:eastAsia="仿宋" w:cs="Times New Roman"/>
          <w:sz w:val="32"/>
          <w:szCs w:val="32"/>
        </w:rPr>
        <w:t>Ⅱ</w:t>
      </w:r>
      <w:r>
        <w:rPr>
          <w:rFonts w:ascii="Times New Roman" w:hAnsi="Times New Roman" w:eastAsia="仿宋" w:cs="Times New Roman"/>
          <w:sz w:val="32"/>
          <w:szCs w:val="32"/>
        </w:rPr>
        <w:t>7</w:t>
      </w:r>
      <w:r>
        <w:rPr>
          <w:rFonts w:ascii="Times New Roman" w:hAnsi="Times New Roman" w:eastAsia="仿宋" w:cs="Times New Roman"/>
          <w:sz w:val="32"/>
          <w:szCs w:val="32"/>
          <w:vertAlign w:val="subscript"/>
        </w:rPr>
        <w:t>3</w:t>
      </w:r>
      <w:r>
        <w:rPr>
          <w:rFonts w:ascii="Times New Roman" w:hAnsi="Times New Roman" w:eastAsia="仿宋" w:cs="Times New Roman"/>
          <w:sz w:val="32"/>
          <w:szCs w:val="32"/>
        </w:rPr>
        <w:t>24</w:t>
      </w:r>
      <w:r>
        <w:rPr>
          <w:rFonts w:ascii="Times New Roman" w:hAnsi="仿宋" w:eastAsia="仿宋" w:cs="Times New Roman"/>
          <w:sz w:val="32"/>
          <w:szCs w:val="32"/>
        </w:rPr>
        <w:t>采煤工作面设计选取</w:t>
      </w:r>
      <w:r>
        <w:rPr>
          <w:rFonts w:ascii="Times New Roman" w:hAnsi="Times New Roman" w:eastAsia="仿宋" w:cs="Times New Roman"/>
          <w:sz w:val="32"/>
          <w:szCs w:val="32"/>
        </w:rPr>
        <w:t>ZY8800/14/32</w:t>
      </w:r>
      <w:r>
        <w:rPr>
          <w:rFonts w:ascii="Times New Roman" w:hAnsi="仿宋" w:eastAsia="仿宋" w:cs="Times New Roman"/>
          <w:sz w:val="32"/>
          <w:szCs w:val="32"/>
        </w:rPr>
        <w:t>型支撑掩护式支架，实际使用</w:t>
      </w:r>
      <w:r>
        <w:rPr>
          <w:rFonts w:ascii="Times New Roman" w:hAnsi="Times New Roman" w:eastAsia="仿宋" w:cs="Times New Roman"/>
          <w:sz w:val="32"/>
          <w:szCs w:val="32"/>
        </w:rPr>
        <w:t>ZY6000/18.5/38</w:t>
      </w:r>
      <w:r>
        <w:rPr>
          <w:rFonts w:ascii="Times New Roman" w:hAnsi="仿宋" w:eastAsia="仿宋" w:cs="Times New Roman"/>
          <w:sz w:val="32"/>
          <w:szCs w:val="32"/>
        </w:rPr>
        <w:t>型支撑掩护式支架，未校核支护强度。</w:t>
      </w:r>
      <w:r>
        <w:rPr>
          <w:rFonts w:ascii="Times New Roman" w:hAnsi="Times New Roman" w:eastAsia="仿宋" w:cs="Times New Roman"/>
          <w:sz w:val="32"/>
          <w:szCs w:val="32"/>
        </w:rPr>
        <w:t xml:space="preserve">                                                                                                  </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 xml:space="preserve">  </w:t>
      </w:r>
      <w:r>
        <w:rPr>
          <w:rFonts w:hint="eastAsia" w:ascii="楷体_GB2312" w:hAnsi="Times New Roman" w:eastAsia="楷体_GB2312" w:cs="Times New Roman"/>
          <w:sz w:val="32"/>
          <w:szCs w:val="32"/>
        </w:rPr>
        <w:t>（五）</w:t>
      </w:r>
      <w:r>
        <w:rPr>
          <w:rFonts w:ascii="Times New Roman" w:hAnsi="仿宋" w:eastAsia="仿宋" w:cs="Times New Roman"/>
          <w:sz w:val="32"/>
          <w:szCs w:val="32"/>
        </w:rPr>
        <w:t>目前任楼煤矿回采煤量可采期已小于</w:t>
      </w:r>
      <w:r>
        <w:rPr>
          <w:rFonts w:ascii="Times New Roman" w:hAnsi="Times New Roman" w:eastAsia="仿宋" w:cs="Times New Roman"/>
          <w:sz w:val="32"/>
          <w:szCs w:val="32"/>
        </w:rPr>
        <w:t>5</w:t>
      </w:r>
      <w:r>
        <w:rPr>
          <w:rFonts w:ascii="Times New Roman" w:hAnsi="仿宋" w:eastAsia="仿宋" w:cs="Times New Roman"/>
          <w:sz w:val="32"/>
          <w:szCs w:val="32"/>
        </w:rPr>
        <w:t>个月，虽主动降低产量，但未制定相应的灾害治理和采掘调整计划方案。</w:t>
      </w:r>
      <w:r>
        <w:rPr>
          <w:rFonts w:ascii="Times New Roman" w:hAnsi="Times New Roman" w:eastAsia="仿宋" w:cs="Times New Roman"/>
          <w:sz w:val="32"/>
          <w:szCs w:val="32"/>
        </w:rPr>
        <w:t xml:space="preserve">                                                                                                  </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 xml:space="preserve">  </w:t>
      </w:r>
      <w:r>
        <w:rPr>
          <w:rFonts w:hint="eastAsia" w:ascii="楷体_GB2312" w:hAnsi="Times New Roman" w:eastAsia="楷体_GB2312" w:cs="Times New Roman"/>
          <w:sz w:val="32"/>
          <w:szCs w:val="32"/>
        </w:rPr>
        <w:t>（六）</w:t>
      </w:r>
      <w:r>
        <w:rPr>
          <w:rFonts w:ascii="Times New Roman" w:hAnsi="Times New Roman" w:eastAsia="仿宋" w:cs="Times New Roman"/>
          <w:sz w:val="32"/>
          <w:szCs w:val="32"/>
        </w:rPr>
        <w:t>8</w:t>
      </w:r>
      <w:r>
        <w:rPr>
          <w:rFonts w:ascii="Times New Roman" w:hAnsi="Times New Roman" w:eastAsia="仿宋" w:cs="Times New Roman"/>
          <w:sz w:val="32"/>
          <w:szCs w:val="32"/>
          <w:vertAlign w:val="subscript"/>
        </w:rPr>
        <w:t>2</w:t>
      </w:r>
      <w:r>
        <w:rPr>
          <w:rFonts w:ascii="Times New Roman" w:hAnsi="Times New Roman" w:eastAsia="仿宋" w:cs="Times New Roman"/>
          <w:sz w:val="32"/>
          <w:szCs w:val="32"/>
        </w:rPr>
        <w:t>55</w:t>
      </w:r>
      <w:r>
        <w:rPr>
          <w:rFonts w:ascii="Times New Roman" w:hAnsi="仿宋" w:eastAsia="仿宋" w:cs="Times New Roman"/>
          <w:sz w:val="32"/>
          <w:szCs w:val="32"/>
        </w:rPr>
        <w:t>机巷斜巷段兼做人行道，躲避硐数量不足。</w:t>
      </w:r>
      <w:r>
        <w:rPr>
          <w:rFonts w:ascii="Times New Roman" w:hAnsi="Times New Roman" w:eastAsia="仿宋" w:cs="Times New Roman"/>
          <w:sz w:val="32"/>
          <w:szCs w:val="32"/>
        </w:rPr>
        <w:t xml:space="preserve">                                                                                                  </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 xml:space="preserve">   </w:t>
      </w:r>
      <w:r>
        <w:rPr>
          <w:rFonts w:hint="eastAsia" w:ascii="楷体_GB2312" w:hAnsi="Times New Roman" w:eastAsia="楷体_GB2312" w:cs="Times New Roman"/>
          <w:sz w:val="32"/>
          <w:szCs w:val="32"/>
        </w:rPr>
        <w:t>（七）</w:t>
      </w:r>
      <w:r>
        <w:rPr>
          <w:rFonts w:ascii="Times New Roman" w:hAnsi="Times New Roman" w:eastAsia="仿宋" w:cs="Times New Roman"/>
          <w:sz w:val="32"/>
          <w:szCs w:val="32"/>
        </w:rPr>
        <w:t>5</w:t>
      </w:r>
      <w:r>
        <w:rPr>
          <w:rFonts w:ascii="Times New Roman" w:hAnsi="仿宋" w:eastAsia="仿宋" w:cs="Times New Roman"/>
          <w:sz w:val="32"/>
          <w:szCs w:val="32"/>
        </w:rPr>
        <w:t>煤、</w:t>
      </w:r>
      <w:r>
        <w:rPr>
          <w:rFonts w:ascii="Times New Roman" w:hAnsi="Times New Roman" w:eastAsia="仿宋" w:cs="Times New Roman"/>
          <w:sz w:val="32"/>
          <w:szCs w:val="32"/>
        </w:rPr>
        <w:t>7</w:t>
      </w:r>
      <w:r>
        <w:rPr>
          <w:rFonts w:ascii="Times New Roman" w:hAnsi="仿宋" w:eastAsia="仿宋" w:cs="Times New Roman"/>
          <w:sz w:val="32"/>
          <w:szCs w:val="32"/>
        </w:rPr>
        <w:t>煤、</w:t>
      </w:r>
      <w:r>
        <w:rPr>
          <w:rFonts w:ascii="Times New Roman" w:hAnsi="Times New Roman" w:eastAsia="仿宋" w:cs="Times New Roman"/>
          <w:sz w:val="32"/>
          <w:szCs w:val="32"/>
        </w:rPr>
        <w:t>8</w:t>
      </w:r>
      <w:r>
        <w:rPr>
          <w:rFonts w:ascii="Times New Roman" w:hAnsi="仿宋" w:eastAsia="仿宋" w:cs="Times New Roman"/>
          <w:sz w:val="32"/>
          <w:szCs w:val="32"/>
        </w:rPr>
        <w:t>煤埋深均超过</w:t>
      </w:r>
      <w:r>
        <w:rPr>
          <w:rFonts w:ascii="Times New Roman" w:hAnsi="Times New Roman" w:eastAsia="仿宋" w:cs="Times New Roman"/>
          <w:sz w:val="32"/>
          <w:szCs w:val="32"/>
        </w:rPr>
        <w:t>400</w:t>
      </w:r>
      <w:r>
        <w:rPr>
          <w:rFonts w:ascii="Times New Roman" w:hAnsi="仿宋" w:eastAsia="仿宋" w:cs="Times New Roman"/>
          <w:sz w:val="32"/>
          <w:szCs w:val="32"/>
        </w:rPr>
        <w:t>米，上方</w:t>
      </w:r>
      <w:r>
        <w:rPr>
          <w:rFonts w:ascii="Times New Roman" w:hAnsi="Times New Roman" w:eastAsia="仿宋" w:cs="Times New Roman"/>
          <w:sz w:val="32"/>
          <w:szCs w:val="32"/>
        </w:rPr>
        <w:t>100</w:t>
      </w:r>
      <w:r>
        <w:rPr>
          <w:rFonts w:ascii="Times New Roman" w:hAnsi="仿宋" w:eastAsia="仿宋" w:cs="Times New Roman"/>
          <w:sz w:val="32"/>
          <w:szCs w:val="32"/>
        </w:rPr>
        <w:t>米范围内存在厚度超过</w:t>
      </w:r>
      <w:r>
        <w:rPr>
          <w:rFonts w:ascii="Times New Roman" w:hAnsi="Times New Roman" w:eastAsia="仿宋" w:cs="Times New Roman"/>
          <w:sz w:val="32"/>
          <w:szCs w:val="32"/>
        </w:rPr>
        <w:t>10m</w:t>
      </w:r>
      <w:r>
        <w:rPr>
          <w:rFonts w:ascii="Times New Roman" w:hAnsi="仿宋" w:eastAsia="仿宋" w:cs="Times New Roman"/>
          <w:sz w:val="32"/>
          <w:szCs w:val="32"/>
        </w:rPr>
        <w:t>且单轴抗压强度超过</w:t>
      </w:r>
      <w:r>
        <w:rPr>
          <w:rFonts w:ascii="Times New Roman" w:hAnsi="Times New Roman" w:eastAsia="仿宋" w:cs="Times New Roman"/>
          <w:sz w:val="32"/>
          <w:szCs w:val="32"/>
        </w:rPr>
        <w:t>60</w:t>
      </w:r>
      <w:r>
        <w:rPr>
          <w:rFonts w:ascii="Times New Roman" w:hAnsi="仿宋" w:eastAsia="仿宋" w:cs="Times New Roman"/>
          <w:sz w:val="32"/>
          <w:szCs w:val="32"/>
        </w:rPr>
        <w:t>兆帕的坚硬岩层，未按规定进行煤层及顶底板岩层冲击倾向性鉴定。</w:t>
      </w:r>
      <w:r>
        <w:rPr>
          <w:rFonts w:ascii="Times New Roman" w:hAnsi="Times New Roman" w:eastAsia="仿宋" w:cs="Times New Roman"/>
          <w:sz w:val="32"/>
          <w:szCs w:val="32"/>
        </w:rPr>
        <w:t xml:space="preserve">                                                                                                  </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 xml:space="preserve"> </w:t>
      </w:r>
      <w:r>
        <w:rPr>
          <w:rFonts w:ascii="楷体_GB2312" w:hAnsi="Times New Roman" w:eastAsia="楷体_GB2312" w:cs="Times New Roman"/>
          <w:sz w:val="32"/>
          <w:szCs w:val="32"/>
        </w:rPr>
        <w:t xml:space="preserve">  </w:t>
      </w:r>
      <w:r>
        <w:rPr>
          <w:rFonts w:hint="eastAsia" w:ascii="楷体_GB2312" w:hAnsi="Times New Roman" w:eastAsia="楷体_GB2312" w:cs="Times New Roman"/>
          <w:sz w:val="32"/>
          <w:szCs w:val="32"/>
        </w:rPr>
        <w:t>（八）</w:t>
      </w:r>
      <w:r>
        <w:rPr>
          <w:rFonts w:ascii="Times New Roman" w:hAnsi="仿宋" w:eastAsia="仿宋" w:cs="Times New Roman"/>
          <w:sz w:val="32"/>
          <w:szCs w:val="32"/>
        </w:rPr>
        <w:t>部分采掘作业规程未注明施工时间，缺少巷道断面图，巷道平面图、支护断面图均采用示意图；《Ⅱ</w:t>
      </w:r>
      <w:r>
        <w:rPr>
          <w:rFonts w:ascii="Times New Roman" w:hAnsi="Times New Roman" w:eastAsia="仿宋" w:cs="Times New Roman"/>
          <w:sz w:val="32"/>
          <w:szCs w:val="32"/>
        </w:rPr>
        <w:t>8</w:t>
      </w:r>
      <w:r>
        <w:rPr>
          <w:rFonts w:ascii="Times New Roman" w:hAnsi="Times New Roman" w:eastAsia="仿宋" w:cs="Times New Roman"/>
          <w:sz w:val="32"/>
          <w:szCs w:val="32"/>
          <w:vertAlign w:val="subscript"/>
        </w:rPr>
        <w:t>2</w:t>
      </w:r>
      <w:r>
        <w:rPr>
          <w:rFonts w:ascii="Times New Roman" w:hAnsi="Times New Roman" w:eastAsia="仿宋" w:cs="Times New Roman"/>
          <w:sz w:val="32"/>
          <w:szCs w:val="32"/>
        </w:rPr>
        <w:t>24N</w:t>
      </w:r>
      <w:r>
        <w:rPr>
          <w:rFonts w:ascii="Times New Roman" w:hAnsi="仿宋" w:eastAsia="仿宋" w:cs="Times New Roman"/>
          <w:sz w:val="32"/>
          <w:szCs w:val="32"/>
        </w:rPr>
        <w:t>综采工作面作业规程》中作出本煤层不进行抽放的结论，未说明理由。</w:t>
      </w:r>
      <w:r>
        <w:rPr>
          <w:rFonts w:ascii="Times New Roman" w:hAnsi="Times New Roman" w:eastAsia="仿宋" w:cs="Times New Roman"/>
          <w:sz w:val="32"/>
          <w:szCs w:val="32"/>
        </w:rPr>
        <w:t xml:space="preserve">                                                                                                  </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 xml:space="preserve">  </w:t>
      </w:r>
      <w:r>
        <w:rPr>
          <w:rFonts w:ascii="楷体_GB2312" w:hAnsi="Times New Roman" w:eastAsia="楷体_GB2312" w:cs="Times New Roman"/>
          <w:sz w:val="32"/>
          <w:szCs w:val="32"/>
        </w:rPr>
        <w:t xml:space="preserve"> </w:t>
      </w:r>
      <w:r>
        <w:rPr>
          <w:rFonts w:hint="eastAsia" w:ascii="楷体_GB2312" w:hAnsi="Times New Roman" w:eastAsia="楷体_GB2312" w:cs="Times New Roman"/>
          <w:sz w:val="32"/>
          <w:szCs w:val="32"/>
        </w:rPr>
        <w:t>（九）</w:t>
      </w:r>
      <w:r>
        <w:rPr>
          <w:rFonts w:ascii="Times New Roman" w:hAnsi="仿宋" w:eastAsia="仿宋" w:cs="Times New Roman"/>
          <w:sz w:val="32"/>
          <w:szCs w:val="32"/>
        </w:rPr>
        <w:t>Ⅱ</w:t>
      </w:r>
      <w:r>
        <w:rPr>
          <w:rFonts w:ascii="Times New Roman" w:hAnsi="Times New Roman" w:eastAsia="仿宋" w:cs="Times New Roman"/>
          <w:sz w:val="32"/>
          <w:szCs w:val="32"/>
        </w:rPr>
        <w:t>8</w:t>
      </w:r>
      <w:r>
        <w:rPr>
          <w:rFonts w:ascii="Times New Roman" w:hAnsi="Times New Roman" w:eastAsia="仿宋" w:cs="Times New Roman"/>
          <w:sz w:val="32"/>
          <w:szCs w:val="32"/>
          <w:vertAlign w:val="subscript"/>
        </w:rPr>
        <w:t>2</w:t>
      </w:r>
      <w:r>
        <w:rPr>
          <w:rFonts w:ascii="Times New Roman" w:hAnsi="Times New Roman" w:eastAsia="仿宋" w:cs="Times New Roman"/>
          <w:sz w:val="32"/>
          <w:szCs w:val="32"/>
        </w:rPr>
        <w:t>24N</w:t>
      </w:r>
      <w:r>
        <w:rPr>
          <w:rFonts w:ascii="Times New Roman" w:hAnsi="仿宋" w:eastAsia="仿宋" w:cs="Times New Roman"/>
          <w:sz w:val="32"/>
          <w:szCs w:val="32"/>
        </w:rPr>
        <w:t>工作面初采期间巷道压力观测每</w:t>
      </w:r>
      <w:r>
        <w:rPr>
          <w:rFonts w:ascii="Times New Roman" w:hAnsi="Times New Roman" w:eastAsia="仿宋" w:cs="Times New Roman"/>
          <w:sz w:val="32"/>
          <w:szCs w:val="32"/>
        </w:rPr>
        <w:t>10</w:t>
      </w:r>
      <w:r>
        <w:rPr>
          <w:rFonts w:ascii="Times New Roman" w:hAnsi="仿宋" w:eastAsia="仿宋" w:cs="Times New Roman"/>
          <w:sz w:val="32"/>
          <w:szCs w:val="32"/>
        </w:rPr>
        <w:t>个支架设</w:t>
      </w:r>
      <w:r>
        <w:rPr>
          <w:rFonts w:ascii="Times New Roman" w:hAnsi="Times New Roman" w:eastAsia="仿宋" w:cs="Times New Roman"/>
          <w:sz w:val="32"/>
          <w:szCs w:val="32"/>
        </w:rPr>
        <w:t>1</w:t>
      </w:r>
      <w:r>
        <w:rPr>
          <w:rFonts w:ascii="Times New Roman" w:hAnsi="仿宋" w:eastAsia="仿宋" w:cs="Times New Roman"/>
          <w:sz w:val="32"/>
          <w:szCs w:val="32"/>
        </w:rPr>
        <w:t>个观测点，不符合作业规程规定。</w:t>
      </w:r>
      <w:r>
        <w:rPr>
          <w:rFonts w:ascii="Times New Roman" w:hAnsi="Times New Roman" w:eastAsia="仿宋" w:cs="Times New Roman"/>
          <w:sz w:val="32"/>
          <w:szCs w:val="32"/>
        </w:rPr>
        <w:t xml:space="preserve">                                                                                                  </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 xml:space="preserve">  </w:t>
      </w:r>
      <w:r>
        <w:rPr>
          <w:rFonts w:ascii="楷体_GB2312" w:hAnsi="Times New Roman" w:eastAsia="楷体_GB2312" w:cs="Times New Roman"/>
          <w:sz w:val="32"/>
          <w:szCs w:val="32"/>
        </w:rPr>
        <w:t xml:space="preserve"> </w:t>
      </w:r>
      <w:r>
        <w:rPr>
          <w:rFonts w:hint="eastAsia" w:ascii="楷体_GB2312" w:hAnsi="Times New Roman" w:eastAsia="楷体_GB2312" w:cs="Times New Roman"/>
          <w:sz w:val="32"/>
          <w:szCs w:val="32"/>
        </w:rPr>
        <w:t>（十）</w:t>
      </w:r>
      <w:r>
        <w:rPr>
          <w:rFonts w:ascii="Times New Roman" w:hAnsi="仿宋" w:eastAsia="仿宋" w:cs="Times New Roman"/>
          <w:sz w:val="32"/>
          <w:szCs w:val="32"/>
        </w:rPr>
        <w:t>井下架空乘人装置乘人吊椅在上下人站处距地板的高度大于</w:t>
      </w:r>
      <w:r>
        <w:rPr>
          <w:rFonts w:ascii="Times New Roman" w:hAnsi="Times New Roman" w:eastAsia="仿宋" w:cs="Times New Roman"/>
          <w:sz w:val="32"/>
          <w:szCs w:val="32"/>
        </w:rPr>
        <w:t>0.5</w:t>
      </w:r>
      <w:r>
        <w:rPr>
          <w:rFonts w:ascii="Times New Roman" w:hAnsi="仿宋" w:eastAsia="仿宋" w:cs="Times New Roman"/>
          <w:sz w:val="32"/>
          <w:szCs w:val="32"/>
        </w:rPr>
        <w:t>米。</w:t>
      </w:r>
      <w:r>
        <w:rPr>
          <w:rFonts w:ascii="Times New Roman" w:hAnsi="Times New Roman" w:eastAsia="仿宋" w:cs="Times New Roman"/>
          <w:sz w:val="32"/>
          <w:szCs w:val="32"/>
        </w:rPr>
        <w:t xml:space="preserve">                                                                                                  </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 xml:space="preserve">  </w:t>
      </w:r>
      <w:r>
        <w:rPr>
          <w:rFonts w:ascii="楷体_GB2312" w:hAnsi="Times New Roman" w:eastAsia="楷体_GB2312" w:cs="Times New Roman"/>
          <w:sz w:val="32"/>
          <w:szCs w:val="32"/>
        </w:rPr>
        <w:t xml:space="preserve"> </w:t>
      </w:r>
      <w:r>
        <w:rPr>
          <w:rFonts w:hint="eastAsia" w:ascii="楷体_GB2312" w:hAnsi="Times New Roman" w:eastAsia="楷体_GB2312" w:cs="Times New Roman"/>
          <w:sz w:val="32"/>
          <w:szCs w:val="32"/>
        </w:rPr>
        <w:t>（十一）</w:t>
      </w:r>
      <w:r>
        <w:rPr>
          <w:rFonts w:ascii="Times New Roman" w:hAnsi="仿宋" w:eastAsia="仿宋" w:cs="Times New Roman"/>
          <w:sz w:val="32"/>
          <w:szCs w:val="32"/>
        </w:rPr>
        <w:t>中五采区原设计无编制人员签字和审批人员签字。</w:t>
      </w:r>
      <w:r>
        <w:rPr>
          <w:rFonts w:ascii="Times New Roman" w:hAnsi="Times New Roman" w:eastAsia="仿宋" w:cs="Times New Roman"/>
          <w:sz w:val="32"/>
          <w:szCs w:val="32"/>
        </w:rPr>
        <w:t xml:space="preserve">                                                                                                  </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 xml:space="preserve">  </w:t>
      </w:r>
      <w:r>
        <w:rPr>
          <w:rFonts w:ascii="楷体_GB2312" w:hAnsi="Times New Roman" w:eastAsia="楷体_GB2312" w:cs="Times New Roman"/>
          <w:sz w:val="32"/>
          <w:szCs w:val="32"/>
        </w:rPr>
        <w:t xml:space="preserve"> </w:t>
      </w:r>
      <w:r>
        <w:rPr>
          <w:rFonts w:hint="eastAsia" w:ascii="楷体_GB2312" w:hAnsi="Times New Roman" w:eastAsia="楷体_GB2312" w:cs="Times New Roman"/>
          <w:sz w:val="32"/>
          <w:szCs w:val="32"/>
        </w:rPr>
        <w:t>（十二）</w:t>
      </w:r>
      <w:r>
        <w:rPr>
          <w:rFonts w:ascii="Times New Roman" w:hAnsi="Times New Roman" w:eastAsia="仿宋" w:cs="Times New Roman"/>
          <w:sz w:val="32"/>
          <w:szCs w:val="32"/>
        </w:rPr>
        <w:t>8</w:t>
      </w:r>
      <w:r>
        <w:rPr>
          <w:rFonts w:ascii="Times New Roman" w:hAnsi="Times New Roman" w:eastAsia="仿宋" w:cs="Times New Roman"/>
          <w:sz w:val="32"/>
          <w:szCs w:val="32"/>
          <w:vertAlign w:val="subscript"/>
        </w:rPr>
        <w:t>2</w:t>
      </w:r>
      <w:r>
        <w:rPr>
          <w:rFonts w:ascii="Times New Roman" w:hAnsi="Times New Roman" w:eastAsia="仿宋" w:cs="Times New Roman"/>
          <w:sz w:val="32"/>
          <w:szCs w:val="32"/>
        </w:rPr>
        <w:t>58N</w:t>
      </w:r>
      <w:r>
        <w:rPr>
          <w:rFonts w:ascii="Times New Roman" w:hAnsi="仿宋" w:eastAsia="仿宋" w:cs="Times New Roman"/>
          <w:sz w:val="32"/>
          <w:szCs w:val="32"/>
        </w:rPr>
        <w:t>风巷掘进工作面使用风险公示牌代替限员牌板。</w:t>
      </w:r>
      <w:r>
        <w:rPr>
          <w:rFonts w:ascii="Times New Roman" w:hAnsi="Times New Roman" w:eastAsia="仿宋" w:cs="Times New Roman"/>
          <w:sz w:val="32"/>
          <w:szCs w:val="32"/>
        </w:rPr>
        <w:t xml:space="preserve">                                                                                                  </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 xml:space="preserve">   </w:t>
      </w:r>
      <w:r>
        <w:rPr>
          <w:rFonts w:hint="eastAsia" w:ascii="楷体_GB2312" w:hAnsi="Times New Roman" w:eastAsia="楷体_GB2312" w:cs="Times New Roman"/>
          <w:sz w:val="32"/>
          <w:szCs w:val="32"/>
        </w:rPr>
        <w:t>（十三）</w:t>
      </w:r>
      <w:r>
        <w:rPr>
          <w:rFonts w:ascii="Times New Roman" w:hAnsi="仿宋" w:eastAsia="仿宋" w:cs="Times New Roman"/>
          <w:sz w:val="32"/>
          <w:szCs w:val="32"/>
        </w:rPr>
        <w:t>在每次换班</w:t>
      </w:r>
      <w:r>
        <w:rPr>
          <w:rFonts w:ascii="Times New Roman" w:hAnsi="Times New Roman" w:eastAsia="仿宋" w:cs="Times New Roman"/>
          <w:sz w:val="32"/>
          <w:szCs w:val="32"/>
        </w:rPr>
        <w:t>2h</w:t>
      </w:r>
      <w:r>
        <w:rPr>
          <w:rFonts w:ascii="Times New Roman" w:hAnsi="仿宋" w:eastAsia="仿宋" w:cs="Times New Roman"/>
          <w:sz w:val="32"/>
          <w:szCs w:val="32"/>
        </w:rPr>
        <w:t>内，没有把未还灯人员名单报告矿调度室。</w:t>
      </w:r>
      <w:r>
        <w:rPr>
          <w:rFonts w:ascii="Times New Roman" w:hAnsi="Times New Roman" w:eastAsia="仿宋" w:cs="Times New Roman"/>
          <w:sz w:val="32"/>
          <w:szCs w:val="32"/>
        </w:rPr>
        <w:t xml:space="preserve">                                                                                                  </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 xml:space="preserve">   </w:t>
      </w:r>
      <w:r>
        <w:rPr>
          <w:rFonts w:hint="eastAsia" w:ascii="楷体_GB2312" w:hAnsi="Times New Roman" w:eastAsia="楷体_GB2312" w:cs="Times New Roman"/>
          <w:sz w:val="32"/>
          <w:szCs w:val="32"/>
        </w:rPr>
        <w:t>（十四）</w:t>
      </w:r>
      <w:r>
        <w:rPr>
          <w:rFonts w:ascii="Times New Roman" w:hAnsi="仿宋" w:eastAsia="仿宋" w:cs="Times New Roman"/>
          <w:sz w:val="32"/>
          <w:szCs w:val="32"/>
        </w:rPr>
        <w:t>Ⅱ</w:t>
      </w:r>
      <w:r>
        <w:rPr>
          <w:rFonts w:ascii="Times New Roman" w:hAnsi="Times New Roman" w:eastAsia="仿宋" w:cs="Times New Roman"/>
          <w:sz w:val="32"/>
          <w:szCs w:val="32"/>
        </w:rPr>
        <w:t>8</w:t>
      </w:r>
      <w:r>
        <w:rPr>
          <w:rFonts w:ascii="Times New Roman" w:hAnsi="Times New Roman" w:eastAsia="仿宋" w:cs="Times New Roman"/>
          <w:sz w:val="32"/>
          <w:szCs w:val="32"/>
          <w:vertAlign w:val="subscript"/>
        </w:rPr>
        <w:t>2</w:t>
      </w:r>
      <w:r>
        <w:rPr>
          <w:rFonts w:ascii="Times New Roman" w:hAnsi="Times New Roman" w:eastAsia="仿宋" w:cs="Times New Roman"/>
          <w:sz w:val="32"/>
          <w:szCs w:val="32"/>
        </w:rPr>
        <w:t>24N</w:t>
      </w:r>
      <w:r>
        <w:rPr>
          <w:rFonts w:ascii="Times New Roman" w:hAnsi="仿宋" w:eastAsia="仿宋" w:cs="Times New Roman"/>
          <w:sz w:val="32"/>
          <w:szCs w:val="32"/>
        </w:rPr>
        <w:t>综采工作面捕尘网破损。</w:t>
      </w:r>
      <w:r>
        <w:rPr>
          <w:rFonts w:ascii="Times New Roman" w:hAnsi="Times New Roman" w:eastAsia="仿宋" w:cs="Times New Roman"/>
          <w:sz w:val="32"/>
          <w:szCs w:val="32"/>
        </w:rPr>
        <w:t xml:space="preserve">                                                                                                  </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 xml:space="preserve">  </w:t>
      </w:r>
      <w:r>
        <w:rPr>
          <w:rFonts w:ascii="楷体_GB2312" w:hAnsi="Times New Roman" w:eastAsia="楷体_GB2312" w:cs="Times New Roman"/>
          <w:sz w:val="32"/>
          <w:szCs w:val="32"/>
        </w:rPr>
        <w:t xml:space="preserve"> </w:t>
      </w:r>
      <w:r>
        <w:rPr>
          <w:rFonts w:hint="eastAsia" w:ascii="楷体_GB2312" w:hAnsi="Times New Roman" w:eastAsia="楷体_GB2312" w:cs="Times New Roman"/>
          <w:sz w:val="32"/>
          <w:szCs w:val="32"/>
        </w:rPr>
        <w:t>（十五）</w:t>
      </w:r>
      <w:r>
        <w:rPr>
          <w:rFonts w:ascii="Times New Roman" w:hAnsi="仿宋" w:eastAsia="仿宋" w:cs="Times New Roman"/>
          <w:sz w:val="32"/>
          <w:szCs w:val="32"/>
        </w:rPr>
        <w:t>煤矿用保护层效果检验报告代替抽采达标评判报告。</w:t>
      </w:r>
      <w:r>
        <w:rPr>
          <w:rFonts w:ascii="Times New Roman" w:hAnsi="Times New Roman" w:eastAsia="仿宋" w:cs="Times New Roman"/>
          <w:sz w:val="32"/>
          <w:szCs w:val="32"/>
        </w:rPr>
        <w:t xml:space="preserve">                                                                                                  </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 xml:space="preserve"> </w:t>
      </w:r>
      <w:r>
        <w:rPr>
          <w:rFonts w:hint="eastAsia" w:ascii="楷体_GB2312" w:hAnsi="Times New Roman" w:eastAsia="楷体_GB2312" w:cs="Times New Roman"/>
          <w:sz w:val="32"/>
          <w:szCs w:val="32"/>
        </w:rPr>
        <w:t>（十六）</w:t>
      </w:r>
      <w:r>
        <w:rPr>
          <w:rFonts w:ascii="Times New Roman" w:hAnsi="仿宋" w:eastAsia="仿宋" w:cs="Times New Roman"/>
          <w:sz w:val="32"/>
          <w:szCs w:val="32"/>
        </w:rPr>
        <w:t>Ⅱ</w:t>
      </w:r>
      <w:r>
        <w:rPr>
          <w:rFonts w:ascii="Times New Roman" w:hAnsi="Times New Roman" w:eastAsia="仿宋" w:cs="Times New Roman"/>
          <w:sz w:val="32"/>
          <w:szCs w:val="32"/>
        </w:rPr>
        <w:t>7</w:t>
      </w:r>
      <w:r>
        <w:rPr>
          <w:rFonts w:ascii="Times New Roman" w:hAnsi="Times New Roman" w:eastAsia="仿宋" w:cs="Times New Roman"/>
          <w:sz w:val="32"/>
          <w:szCs w:val="32"/>
          <w:vertAlign w:val="subscript"/>
        </w:rPr>
        <w:t>3</w:t>
      </w:r>
      <w:r>
        <w:rPr>
          <w:rFonts w:ascii="Times New Roman" w:hAnsi="Times New Roman" w:eastAsia="仿宋" w:cs="Times New Roman"/>
          <w:sz w:val="32"/>
          <w:szCs w:val="32"/>
        </w:rPr>
        <w:t>24S</w:t>
      </w:r>
      <w:r>
        <w:rPr>
          <w:rFonts w:ascii="Times New Roman" w:hAnsi="仿宋" w:eastAsia="仿宋" w:cs="Times New Roman"/>
          <w:sz w:val="32"/>
          <w:szCs w:val="32"/>
        </w:rPr>
        <w:t>采煤工作面回风顺槽第一道反向风门锁死。</w:t>
      </w:r>
      <w:r>
        <w:rPr>
          <w:rFonts w:ascii="Times New Roman" w:hAnsi="Times New Roman" w:eastAsia="仿宋" w:cs="Times New Roman"/>
          <w:sz w:val="32"/>
          <w:szCs w:val="32"/>
        </w:rPr>
        <w:t xml:space="preserve">                                                                                                  </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 xml:space="preserve">  </w:t>
      </w:r>
      <w:r>
        <w:rPr>
          <w:rFonts w:ascii="楷体_GB2312" w:hAnsi="Times New Roman" w:eastAsia="楷体_GB2312" w:cs="Times New Roman"/>
          <w:sz w:val="32"/>
          <w:szCs w:val="32"/>
        </w:rPr>
        <w:t xml:space="preserve"> </w:t>
      </w:r>
      <w:r>
        <w:rPr>
          <w:rFonts w:hint="eastAsia" w:ascii="楷体_GB2312" w:hAnsi="Times New Roman" w:eastAsia="楷体_GB2312" w:cs="Times New Roman"/>
          <w:sz w:val="32"/>
          <w:szCs w:val="32"/>
        </w:rPr>
        <w:t>（十七）</w:t>
      </w:r>
      <w:r>
        <w:rPr>
          <w:rFonts w:ascii="Times New Roman" w:hAnsi="仿宋" w:eastAsia="仿宋" w:cs="Times New Roman"/>
          <w:sz w:val="32"/>
          <w:szCs w:val="32"/>
        </w:rPr>
        <w:t>Ⅱ</w:t>
      </w:r>
      <w:r>
        <w:rPr>
          <w:rFonts w:ascii="Times New Roman" w:hAnsi="Times New Roman" w:eastAsia="仿宋" w:cs="Times New Roman"/>
          <w:sz w:val="32"/>
          <w:szCs w:val="32"/>
        </w:rPr>
        <w:t>7</w:t>
      </w:r>
      <w:r>
        <w:rPr>
          <w:rFonts w:ascii="Times New Roman" w:hAnsi="Times New Roman" w:eastAsia="仿宋" w:cs="Times New Roman"/>
          <w:sz w:val="32"/>
          <w:szCs w:val="32"/>
          <w:vertAlign w:val="subscript"/>
        </w:rPr>
        <w:t>3</w:t>
      </w:r>
      <w:r>
        <w:rPr>
          <w:rFonts w:ascii="Times New Roman" w:hAnsi="Times New Roman" w:eastAsia="仿宋" w:cs="Times New Roman"/>
          <w:sz w:val="32"/>
          <w:szCs w:val="32"/>
        </w:rPr>
        <w:t>24S</w:t>
      </w:r>
      <w:r>
        <w:rPr>
          <w:rFonts w:ascii="Times New Roman" w:hAnsi="仿宋" w:eastAsia="仿宋" w:cs="Times New Roman"/>
          <w:sz w:val="32"/>
          <w:szCs w:val="32"/>
        </w:rPr>
        <w:t>采煤工作面压风自救下堆放物料。</w:t>
      </w:r>
      <w:r>
        <w:rPr>
          <w:rFonts w:ascii="Times New Roman" w:hAnsi="Times New Roman" w:eastAsia="仿宋" w:cs="Times New Roman"/>
          <w:sz w:val="32"/>
          <w:szCs w:val="32"/>
        </w:rPr>
        <w:t xml:space="preserve">                                                                                                  </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 xml:space="preserve">  </w:t>
      </w:r>
      <w:r>
        <w:rPr>
          <w:rFonts w:ascii="楷体_GB2312" w:hAnsi="Times New Roman" w:eastAsia="楷体_GB2312" w:cs="Times New Roman"/>
          <w:sz w:val="32"/>
          <w:szCs w:val="32"/>
        </w:rPr>
        <w:t xml:space="preserve"> </w:t>
      </w:r>
      <w:r>
        <w:rPr>
          <w:rFonts w:hint="eastAsia" w:ascii="楷体_GB2312" w:hAnsi="Times New Roman" w:eastAsia="楷体_GB2312" w:cs="Times New Roman"/>
          <w:sz w:val="32"/>
          <w:szCs w:val="32"/>
        </w:rPr>
        <w:t>（十八）</w:t>
      </w:r>
      <w:r>
        <w:rPr>
          <w:rFonts w:ascii="Times New Roman" w:hAnsi="仿宋" w:eastAsia="仿宋" w:cs="Times New Roman"/>
          <w:sz w:val="32"/>
          <w:szCs w:val="32"/>
        </w:rPr>
        <w:t>防突预测制度未对防突预测员职责、防突预测单签字作出规定。</w:t>
      </w:r>
      <w:r>
        <w:rPr>
          <w:rFonts w:ascii="Times New Roman" w:hAnsi="Times New Roman" w:eastAsia="仿宋" w:cs="Times New Roman"/>
          <w:sz w:val="32"/>
          <w:szCs w:val="32"/>
        </w:rPr>
        <w:t xml:space="preserve">                                                                                                  </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 xml:space="preserve">   </w:t>
      </w:r>
      <w:r>
        <w:rPr>
          <w:rFonts w:hint="eastAsia" w:ascii="楷体_GB2312" w:hAnsi="Times New Roman" w:eastAsia="楷体_GB2312" w:cs="Times New Roman"/>
          <w:sz w:val="32"/>
          <w:szCs w:val="32"/>
        </w:rPr>
        <w:t>（十九）</w:t>
      </w:r>
      <w:r>
        <w:rPr>
          <w:rFonts w:ascii="Times New Roman" w:hAnsi="仿宋" w:eastAsia="仿宋" w:cs="Times New Roman"/>
          <w:sz w:val="32"/>
          <w:szCs w:val="32"/>
        </w:rPr>
        <w:t>Ⅱ</w:t>
      </w:r>
      <w:r>
        <w:rPr>
          <w:rFonts w:ascii="Times New Roman" w:hAnsi="Times New Roman" w:eastAsia="仿宋" w:cs="Times New Roman"/>
          <w:sz w:val="32"/>
          <w:szCs w:val="32"/>
        </w:rPr>
        <w:t>7</w:t>
      </w:r>
      <w:r>
        <w:rPr>
          <w:rFonts w:ascii="Times New Roman" w:hAnsi="Times New Roman" w:eastAsia="仿宋" w:cs="Times New Roman"/>
          <w:sz w:val="32"/>
          <w:szCs w:val="32"/>
          <w:vertAlign w:val="subscript"/>
        </w:rPr>
        <w:t>3</w:t>
      </w:r>
      <w:r>
        <w:rPr>
          <w:rFonts w:ascii="Times New Roman" w:hAnsi="Times New Roman" w:eastAsia="仿宋" w:cs="Times New Roman"/>
          <w:sz w:val="32"/>
          <w:szCs w:val="32"/>
        </w:rPr>
        <w:t>24S</w:t>
      </w:r>
      <w:r>
        <w:rPr>
          <w:rFonts w:ascii="Times New Roman" w:hAnsi="仿宋" w:eastAsia="仿宋" w:cs="Times New Roman"/>
          <w:sz w:val="32"/>
          <w:szCs w:val="32"/>
        </w:rPr>
        <w:t>采煤工作面风巷个别单元支架未接顶。</w:t>
      </w:r>
      <w:r>
        <w:rPr>
          <w:rFonts w:ascii="Times New Roman" w:hAnsi="Times New Roman" w:eastAsia="仿宋" w:cs="Times New Roman"/>
          <w:sz w:val="32"/>
          <w:szCs w:val="32"/>
        </w:rPr>
        <w:t xml:space="preserve">                                                                                                  </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 xml:space="preserve">   </w:t>
      </w:r>
      <w:r>
        <w:rPr>
          <w:rFonts w:ascii="楷体_GB2312" w:hAnsi="Times New Roman" w:eastAsia="楷体_GB2312" w:cs="Times New Roman"/>
          <w:sz w:val="32"/>
          <w:szCs w:val="32"/>
        </w:rPr>
        <w:t xml:space="preserve"> </w:t>
      </w:r>
      <w:r>
        <w:rPr>
          <w:rFonts w:hint="eastAsia" w:ascii="楷体_GB2312" w:hAnsi="Times New Roman" w:eastAsia="楷体_GB2312" w:cs="Times New Roman"/>
          <w:sz w:val="32"/>
          <w:szCs w:val="32"/>
        </w:rPr>
        <w:t>（二十）</w:t>
      </w:r>
      <w:r>
        <w:rPr>
          <w:rFonts w:ascii="Times New Roman" w:hAnsi="仿宋" w:eastAsia="仿宋" w:cs="Times New Roman"/>
          <w:sz w:val="32"/>
          <w:szCs w:val="32"/>
        </w:rPr>
        <w:t>查涌水量观测记录显示，</w:t>
      </w:r>
      <w:r>
        <w:rPr>
          <w:rFonts w:hint="eastAsia" w:ascii="Times New Roman" w:hAnsi="仿宋" w:eastAsia="仿宋" w:cs="Times New Roman"/>
          <w:sz w:val="32"/>
          <w:szCs w:val="32"/>
        </w:rPr>
        <w:t>地测科</w:t>
      </w:r>
      <w:r>
        <w:rPr>
          <w:rFonts w:ascii="Times New Roman" w:hAnsi="仿宋" w:eastAsia="仿宋" w:cs="Times New Roman"/>
          <w:sz w:val="32"/>
          <w:szCs w:val="32"/>
        </w:rPr>
        <w:t>马</w:t>
      </w:r>
      <w:r>
        <w:rPr>
          <w:rFonts w:hint="eastAsia" w:ascii="Times New Roman" w:hAnsi="仿宋" w:eastAsia="仿宋" w:cs="Times New Roman"/>
          <w:sz w:val="32"/>
          <w:szCs w:val="32"/>
        </w:rPr>
        <w:t>某</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8</w:t>
      </w:r>
      <w:r>
        <w:rPr>
          <w:rFonts w:ascii="Times New Roman" w:hAnsi="仿宋" w:eastAsia="仿宋" w:cs="Times New Roman"/>
          <w:sz w:val="32"/>
          <w:szCs w:val="32"/>
        </w:rPr>
        <w:t>日、</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31</w:t>
      </w:r>
      <w:r>
        <w:rPr>
          <w:rFonts w:ascii="Times New Roman" w:hAnsi="仿宋" w:eastAsia="仿宋" w:cs="Times New Roman"/>
          <w:sz w:val="32"/>
          <w:szCs w:val="32"/>
        </w:rPr>
        <w:t>日调查矿井</w:t>
      </w:r>
      <w:r>
        <w:rPr>
          <w:rFonts w:ascii="Times New Roman" w:hAnsi="Times New Roman" w:eastAsia="仿宋" w:cs="Times New Roman"/>
          <w:sz w:val="32"/>
          <w:szCs w:val="32"/>
        </w:rPr>
        <w:t>-520</w:t>
      </w:r>
      <w:r>
        <w:rPr>
          <w:rFonts w:ascii="Times New Roman" w:hAnsi="仿宋" w:eastAsia="仿宋" w:cs="Times New Roman"/>
          <w:sz w:val="32"/>
          <w:szCs w:val="32"/>
        </w:rPr>
        <w:t>北大巷、</w:t>
      </w:r>
      <w:r>
        <w:rPr>
          <w:rFonts w:ascii="Times New Roman" w:hAnsi="Times New Roman" w:eastAsia="仿宋" w:cs="Times New Roman"/>
          <w:sz w:val="32"/>
          <w:szCs w:val="32"/>
        </w:rPr>
        <w:t>-520</w:t>
      </w:r>
      <w:r>
        <w:rPr>
          <w:rFonts w:ascii="Times New Roman" w:hAnsi="仿宋" w:eastAsia="仿宋" w:cs="Times New Roman"/>
          <w:sz w:val="32"/>
          <w:szCs w:val="32"/>
        </w:rPr>
        <w:t>南大巷涌水量，查人员定位系统显示，当天马</w:t>
      </w:r>
      <w:r>
        <w:rPr>
          <w:rFonts w:hint="eastAsia" w:ascii="Times New Roman" w:hAnsi="仿宋" w:eastAsia="仿宋" w:cs="Times New Roman"/>
          <w:sz w:val="32"/>
          <w:szCs w:val="32"/>
        </w:rPr>
        <w:t>某</w:t>
      </w:r>
      <w:r>
        <w:rPr>
          <w:rFonts w:ascii="Times New Roman" w:hAnsi="仿宋" w:eastAsia="仿宋" w:cs="Times New Roman"/>
          <w:sz w:val="32"/>
          <w:szCs w:val="32"/>
        </w:rPr>
        <w:t>无</w:t>
      </w:r>
      <w:r>
        <w:rPr>
          <w:rFonts w:ascii="Times New Roman" w:hAnsi="Times New Roman" w:eastAsia="仿宋" w:cs="Times New Roman"/>
          <w:sz w:val="32"/>
          <w:szCs w:val="32"/>
        </w:rPr>
        <w:t>-520</w:t>
      </w:r>
      <w:r>
        <w:rPr>
          <w:rFonts w:ascii="Times New Roman" w:hAnsi="仿宋" w:eastAsia="仿宋" w:cs="Times New Roman"/>
          <w:sz w:val="32"/>
          <w:szCs w:val="32"/>
        </w:rPr>
        <w:t>北大巷、</w:t>
      </w:r>
      <w:r>
        <w:rPr>
          <w:rFonts w:ascii="Times New Roman" w:hAnsi="Times New Roman" w:eastAsia="仿宋" w:cs="Times New Roman"/>
          <w:sz w:val="32"/>
          <w:szCs w:val="32"/>
        </w:rPr>
        <w:t>-520</w:t>
      </w:r>
      <w:r>
        <w:rPr>
          <w:rFonts w:ascii="Times New Roman" w:hAnsi="仿宋" w:eastAsia="仿宋" w:cs="Times New Roman"/>
          <w:sz w:val="32"/>
          <w:szCs w:val="32"/>
        </w:rPr>
        <w:t>南大巷基站轨迹。</w:t>
      </w:r>
      <w:r>
        <w:rPr>
          <w:rFonts w:ascii="Times New Roman" w:hAnsi="Times New Roman" w:eastAsia="仿宋" w:cs="Times New Roman"/>
          <w:sz w:val="32"/>
          <w:szCs w:val="32"/>
        </w:rPr>
        <w:t xml:space="preserve">                                                                                                  </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 xml:space="preserve"> </w:t>
      </w:r>
      <w:r>
        <w:rPr>
          <w:rFonts w:ascii="楷体_GB2312" w:hAnsi="Times New Roman" w:eastAsia="楷体_GB2312" w:cs="Times New Roman"/>
          <w:sz w:val="32"/>
          <w:szCs w:val="32"/>
        </w:rPr>
        <w:t xml:space="preserve">  </w:t>
      </w:r>
      <w:r>
        <w:rPr>
          <w:rFonts w:hint="eastAsia" w:ascii="楷体_GB2312" w:hAnsi="Times New Roman" w:eastAsia="楷体_GB2312" w:cs="Times New Roman"/>
          <w:sz w:val="32"/>
          <w:szCs w:val="32"/>
        </w:rPr>
        <w:t>（二十一）</w:t>
      </w:r>
      <w:r>
        <w:rPr>
          <w:rFonts w:ascii="Times New Roman" w:hAnsi="仿宋" w:eastAsia="仿宋" w:cs="Times New Roman"/>
          <w:sz w:val="32"/>
          <w:szCs w:val="32"/>
        </w:rPr>
        <w:t>矿井充水性图未标绘地表水体、井下输水路线。地表水文观测成果台账缺少矿区河流流量、河流与下伏含水层的水力联系。</w:t>
      </w:r>
      <w:r>
        <w:rPr>
          <w:rFonts w:ascii="Times New Roman" w:hAnsi="Times New Roman" w:eastAsia="仿宋" w:cs="Times New Roman"/>
          <w:sz w:val="32"/>
          <w:szCs w:val="32"/>
        </w:rPr>
        <w:t xml:space="preserve">                                                                                                  </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 xml:space="preserve">  </w:t>
      </w:r>
      <w:r>
        <w:rPr>
          <w:rFonts w:ascii="楷体_GB2312" w:hAnsi="Times New Roman" w:eastAsia="楷体_GB2312" w:cs="Times New Roman"/>
          <w:sz w:val="32"/>
          <w:szCs w:val="32"/>
        </w:rPr>
        <w:t xml:space="preserve">  </w:t>
      </w:r>
      <w:r>
        <w:rPr>
          <w:rFonts w:hint="eastAsia" w:ascii="楷体_GB2312" w:hAnsi="Times New Roman" w:eastAsia="楷体_GB2312" w:cs="Times New Roman"/>
          <w:sz w:val="32"/>
          <w:szCs w:val="32"/>
        </w:rPr>
        <w:t>（二十二）</w:t>
      </w:r>
      <w:r>
        <w:rPr>
          <w:rFonts w:ascii="Times New Roman" w:hAnsi="Times New Roman" w:eastAsia="仿宋" w:cs="Times New Roman"/>
          <w:sz w:val="32"/>
          <w:szCs w:val="32"/>
        </w:rPr>
        <w:t>8</w:t>
      </w:r>
      <w:r>
        <w:rPr>
          <w:rFonts w:ascii="Times New Roman" w:hAnsi="Times New Roman" w:eastAsia="仿宋" w:cs="Times New Roman"/>
          <w:sz w:val="32"/>
          <w:szCs w:val="32"/>
          <w:vertAlign w:val="subscript"/>
        </w:rPr>
        <w:t>2</w:t>
      </w:r>
      <w:r>
        <w:rPr>
          <w:rFonts w:ascii="Times New Roman" w:hAnsi="Times New Roman" w:eastAsia="仿宋" w:cs="Times New Roman"/>
          <w:sz w:val="32"/>
          <w:szCs w:val="32"/>
        </w:rPr>
        <w:t>58N</w:t>
      </w:r>
      <w:r>
        <w:rPr>
          <w:rFonts w:ascii="Times New Roman" w:hAnsi="仿宋" w:eastAsia="仿宋" w:cs="Times New Roman"/>
          <w:sz w:val="32"/>
          <w:szCs w:val="32"/>
        </w:rPr>
        <w:t>风巷掘进工作面安装的隔爆水棚挂钩角度大于</w:t>
      </w:r>
      <w:r>
        <w:rPr>
          <w:rFonts w:ascii="Times New Roman" w:hAnsi="Times New Roman" w:eastAsia="仿宋" w:cs="Times New Roman"/>
          <w:sz w:val="32"/>
          <w:szCs w:val="32"/>
        </w:rPr>
        <w:t>65°</w:t>
      </w:r>
      <w:r>
        <w:rPr>
          <w:rFonts w:ascii="Times New Roman" w:hAnsi="仿宋" w:eastAsia="仿宋" w:cs="Times New Roman"/>
          <w:sz w:val="32"/>
          <w:szCs w:val="32"/>
        </w:rPr>
        <w:t>，工作面已施工近</w:t>
      </w:r>
      <w:r>
        <w:rPr>
          <w:rFonts w:ascii="Times New Roman" w:hAnsi="Times New Roman" w:eastAsia="仿宋" w:cs="Times New Roman"/>
          <w:sz w:val="32"/>
          <w:szCs w:val="32"/>
        </w:rPr>
        <w:t>600m</w:t>
      </w:r>
      <w:r>
        <w:rPr>
          <w:rFonts w:ascii="Times New Roman" w:hAnsi="仿宋" w:eastAsia="仿宋" w:cs="Times New Roman"/>
          <w:sz w:val="32"/>
          <w:szCs w:val="32"/>
        </w:rPr>
        <w:t>，只设置</w:t>
      </w:r>
      <w:r>
        <w:rPr>
          <w:rFonts w:ascii="Times New Roman" w:hAnsi="Times New Roman" w:eastAsia="仿宋" w:cs="Times New Roman"/>
          <w:sz w:val="32"/>
          <w:szCs w:val="32"/>
        </w:rPr>
        <w:t>1</w:t>
      </w:r>
      <w:r>
        <w:rPr>
          <w:rFonts w:ascii="Times New Roman" w:hAnsi="仿宋" w:eastAsia="仿宋" w:cs="Times New Roman"/>
          <w:sz w:val="32"/>
          <w:szCs w:val="32"/>
        </w:rPr>
        <w:t>组隔爆水棚。</w:t>
      </w:r>
      <w:r>
        <w:rPr>
          <w:rFonts w:ascii="Times New Roman" w:hAnsi="Times New Roman" w:eastAsia="仿宋" w:cs="Times New Roman"/>
          <w:sz w:val="32"/>
          <w:szCs w:val="32"/>
        </w:rPr>
        <w:t xml:space="preserve">                                                                                                  </w:t>
      </w:r>
      <w:r>
        <w:rPr>
          <w:rFonts w:ascii="Times New Roman" w:hAnsi="Times New Roman" w:eastAsia="仿宋" w:cs="Times New Roman"/>
          <w:sz w:val="32"/>
          <w:szCs w:val="32"/>
        </w:rPr>
        <w:br w:type="textWrapping"/>
      </w:r>
      <w:r>
        <w:rPr>
          <w:rFonts w:ascii="楷体_GB2312" w:hAnsi="Times New Roman" w:eastAsia="楷体_GB2312" w:cs="Times New Roman"/>
          <w:sz w:val="32"/>
          <w:szCs w:val="32"/>
        </w:rPr>
        <w:t xml:space="preserve">   </w:t>
      </w:r>
      <w:r>
        <w:rPr>
          <w:rFonts w:hint="eastAsia" w:ascii="楷体_GB2312" w:hAnsi="Times New Roman" w:eastAsia="楷体_GB2312" w:cs="Times New Roman"/>
          <w:sz w:val="32"/>
          <w:szCs w:val="32"/>
        </w:rPr>
        <w:t>（二十三）</w:t>
      </w:r>
      <w:r>
        <w:rPr>
          <w:rFonts w:ascii="Times New Roman" w:hAnsi="Times New Roman" w:eastAsia="仿宋" w:cs="Times New Roman"/>
          <w:sz w:val="32"/>
          <w:szCs w:val="32"/>
        </w:rPr>
        <w:t>8</w:t>
      </w:r>
      <w:r>
        <w:rPr>
          <w:rFonts w:ascii="Times New Roman" w:hAnsi="Times New Roman" w:eastAsia="仿宋" w:cs="Times New Roman"/>
          <w:sz w:val="32"/>
          <w:szCs w:val="32"/>
          <w:vertAlign w:val="subscript"/>
        </w:rPr>
        <w:t>2</w:t>
      </w:r>
      <w:r>
        <w:rPr>
          <w:rFonts w:ascii="Times New Roman" w:hAnsi="Times New Roman" w:eastAsia="仿宋" w:cs="Times New Roman"/>
          <w:sz w:val="32"/>
          <w:szCs w:val="32"/>
        </w:rPr>
        <w:t>58N</w:t>
      </w:r>
      <w:r>
        <w:rPr>
          <w:rFonts w:ascii="Times New Roman" w:hAnsi="仿宋" w:eastAsia="仿宋" w:cs="Times New Roman"/>
          <w:sz w:val="32"/>
          <w:szCs w:val="32"/>
        </w:rPr>
        <w:t>风巷掘进工作面</w:t>
      </w:r>
      <w:r>
        <w:rPr>
          <w:rFonts w:ascii="Times New Roman" w:hAnsi="Times New Roman" w:eastAsia="仿宋" w:cs="Times New Roman"/>
          <w:sz w:val="32"/>
          <w:szCs w:val="32"/>
        </w:rPr>
        <w:t>1#</w:t>
      </w:r>
      <w:r>
        <w:rPr>
          <w:rFonts w:ascii="Times New Roman" w:hAnsi="仿宋" w:eastAsia="仿宋" w:cs="Times New Roman"/>
          <w:sz w:val="32"/>
          <w:szCs w:val="32"/>
        </w:rPr>
        <w:t>、</w:t>
      </w:r>
      <w:r>
        <w:rPr>
          <w:rFonts w:ascii="Times New Roman" w:hAnsi="Times New Roman" w:eastAsia="仿宋" w:cs="Times New Roman"/>
          <w:sz w:val="32"/>
          <w:szCs w:val="32"/>
        </w:rPr>
        <w:t>2#</w:t>
      </w:r>
      <w:r>
        <w:rPr>
          <w:rFonts w:ascii="Times New Roman" w:hAnsi="仿宋" w:eastAsia="仿宋" w:cs="Times New Roman"/>
          <w:sz w:val="32"/>
          <w:szCs w:val="32"/>
        </w:rPr>
        <w:t>、</w:t>
      </w:r>
      <w:r>
        <w:rPr>
          <w:rFonts w:ascii="Times New Roman" w:hAnsi="Times New Roman" w:eastAsia="仿宋" w:cs="Times New Roman"/>
          <w:sz w:val="32"/>
          <w:szCs w:val="32"/>
        </w:rPr>
        <w:t>3#</w:t>
      </w:r>
      <w:r>
        <w:rPr>
          <w:rFonts w:ascii="Times New Roman" w:hAnsi="仿宋" w:eastAsia="仿宋" w:cs="Times New Roman"/>
          <w:sz w:val="32"/>
          <w:szCs w:val="32"/>
        </w:rPr>
        <w:t>带式输送机机尾处未安设跑偏保护装置。</w:t>
      </w:r>
      <w:r>
        <w:rPr>
          <w:rFonts w:ascii="Times New Roman" w:hAnsi="Times New Roman" w:eastAsia="仿宋" w:cs="Times New Roman"/>
          <w:sz w:val="32"/>
          <w:szCs w:val="32"/>
        </w:rPr>
        <w:t xml:space="preserve">                                                                                                  </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 xml:space="preserve"> </w:t>
      </w:r>
      <w:r>
        <w:rPr>
          <w:rFonts w:ascii="楷体_GB2312" w:hAnsi="Times New Roman" w:eastAsia="楷体_GB2312" w:cs="Times New Roman"/>
          <w:sz w:val="32"/>
          <w:szCs w:val="32"/>
        </w:rPr>
        <w:t xml:space="preserve">  </w:t>
      </w:r>
      <w:r>
        <w:rPr>
          <w:rFonts w:hint="eastAsia" w:ascii="楷体_GB2312" w:hAnsi="Times New Roman" w:eastAsia="楷体_GB2312" w:cs="Times New Roman"/>
          <w:sz w:val="32"/>
          <w:szCs w:val="32"/>
        </w:rPr>
        <w:t>（二十四）</w:t>
      </w:r>
      <w:r>
        <w:rPr>
          <w:rFonts w:ascii="Times New Roman" w:hAnsi="仿宋" w:eastAsia="仿宋" w:cs="Times New Roman"/>
          <w:sz w:val="32"/>
          <w:szCs w:val="32"/>
        </w:rPr>
        <w:t>Ⅱ</w:t>
      </w:r>
      <w:r>
        <w:rPr>
          <w:rFonts w:ascii="Times New Roman" w:hAnsi="Times New Roman" w:eastAsia="仿宋" w:cs="Times New Roman"/>
          <w:sz w:val="32"/>
          <w:szCs w:val="32"/>
        </w:rPr>
        <w:t>8</w:t>
      </w:r>
      <w:r>
        <w:rPr>
          <w:rFonts w:ascii="Times New Roman" w:hAnsi="Times New Roman" w:eastAsia="仿宋" w:cs="Times New Roman"/>
          <w:sz w:val="32"/>
          <w:szCs w:val="32"/>
          <w:vertAlign w:val="subscript"/>
        </w:rPr>
        <w:t>2</w:t>
      </w:r>
      <w:r>
        <w:rPr>
          <w:rFonts w:ascii="Times New Roman" w:hAnsi="Times New Roman" w:eastAsia="仿宋" w:cs="Times New Roman"/>
          <w:sz w:val="32"/>
          <w:szCs w:val="32"/>
        </w:rPr>
        <w:t>24N</w:t>
      </w:r>
      <w:r>
        <w:rPr>
          <w:rFonts w:ascii="Times New Roman" w:hAnsi="仿宋" w:eastAsia="仿宋" w:cs="Times New Roman"/>
          <w:sz w:val="32"/>
          <w:szCs w:val="32"/>
        </w:rPr>
        <w:t>工作面回采地质说明书缺少断层向内部发展变化情况；</w:t>
      </w:r>
      <w:r>
        <w:rPr>
          <w:rFonts w:ascii="Times New Roman" w:hAnsi="Times New Roman" w:eastAsia="仿宋" w:cs="Times New Roman"/>
          <w:sz w:val="32"/>
          <w:szCs w:val="32"/>
        </w:rPr>
        <w:t>8</w:t>
      </w:r>
      <w:r>
        <w:rPr>
          <w:rFonts w:ascii="Times New Roman" w:hAnsi="Times New Roman" w:eastAsia="仿宋" w:cs="Times New Roman"/>
          <w:sz w:val="32"/>
          <w:szCs w:val="32"/>
          <w:vertAlign w:val="subscript"/>
        </w:rPr>
        <w:t>2</w:t>
      </w:r>
      <w:r>
        <w:rPr>
          <w:rFonts w:ascii="Times New Roman" w:hAnsi="Times New Roman" w:eastAsia="仿宋" w:cs="Times New Roman"/>
          <w:sz w:val="32"/>
          <w:szCs w:val="32"/>
        </w:rPr>
        <w:t>58N</w:t>
      </w:r>
      <w:r>
        <w:rPr>
          <w:rFonts w:ascii="Times New Roman" w:hAnsi="仿宋" w:eastAsia="仿宋" w:cs="Times New Roman"/>
          <w:sz w:val="32"/>
          <w:szCs w:val="32"/>
        </w:rPr>
        <w:t>工作面掘进地质说明书缺少临近工作面煤层厚度、煤层结构。</w:t>
      </w:r>
      <w:r>
        <w:rPr>
          <w:rFonts w:ascii="Times New Roman" w:hAnsi="Times New Roman" w:eastAsia="仿宋" w:cs="Times New Roman"/>
          <w:sz w:val="32"/>
          <w:szCs w:val="32"/>
        </w:rPr>
        <w:t xml:space="preserve">                                                                                                  </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 xml:space="preserve">  </w:t>
      </w:r>
      <w:r>
        <w:rPr>
          <w:rFonts w:ascii="楷体_GB2312" w:hAnsi="Times New Roman" w:eastAsia="楷体_GB2312" w:cs="Times New Roman"/>
          <w:sz w:val="32"/>
          <w:szCs w:val="32"/>
        </w:rPr>
        <w:t xml:space="preserve"> </w:t>
      </w:r>
      <w:r>
        <w:rPr>
          <w:rFonts w:hint="eastAsia" w:ascii="楷体_GB2312" w:hAnsi="Times New Roman" w:eastAsia="楷体_GB2312" w:cs="Times New Roman"/>
          <w:sz w:val="32"/>
          <w:szCs w:val="32"/>
        </w:rPr>
        <w:t>（二十五）</w:t>
      </w:r>
      <w:r>
        <w:rPr>
          <w:rFonts w:ascii="Times New Roman" w:hAnsi="Times New Roman" w:eastAsia="仿宋" w:cs="Times New Roman"/>
          <w:sz w:val="32"/>
          <w:szCs w:val="32"/>
        </w:rPr>
        <w:t>2021</w:t>
      </w:r>
      <w:r>
        <w:rPr>
          <w:rFonts w:ascii="Times New Roman" w:hAnsi="仿宋" w:eastAsia="仿宋" w:cs="Times New Roman"/>
          <w:sz w:val="32"/>
          <w:szCs w:val="32"/>
        </w:rPr>
        <w:t>年</w:t>
      </w:r>
      <w:r>
        <w:rPr>
          <w:rFonts w:ascii="Times New Roman" w:hAnsi="Times New Roman" w:eastAsia="仿宋" w:cs="Times New Roman"/>
          <w:sz w:val="32"/>
          <w:szCs w:val="32"/>
        </w:rPr>
        <w:t>10</w:t>
      </w:r>
      <w:r>
        <w:rPr>
          <w:rFonts w:ascii="Times New Roman" w:hAnsi="仿宋" w:eastAsia="仿宋" w:cs="Times New Roman"/>
          <w:sz w:val="32"/>
          <w:szCs w:val="32"/>
        </w:rPr>
        <w:t>月</w:t>
      </w:r>
      <w:r>
        <w:rPr>
          <w:rFonts w:ascii="Times New Roman" w:hAnsi="Times New Roman" w:eastAsia="仿宋" w:cs="Times New Roman"/>
          <w:sz w:val="32"/>
          <w:szCs w:val="32"/>
        </w:rPr>
        <w:t>21</w:t>
      </w:r>
      <w:r>
        <w:rPr>
          <w:rFonts w:ascii="Times New Roman" w:hAnsi="仿宋" w:eastAsia="仿宋" w:cs="Times New Roman"/>
          <w:sz w:val="32"/>
          <w:szCs w:val="32"/>
        </w:rPr>
        <w:t>日北翼永久避难硐室后门外二氧化碳传感器调校稳定时间不满足产品使用说明书的要求；</w:t>
      </w:r>
      <w:r>
        <w:rPr>
          <w:rFonts w:ascii="Times New Roman" w:hAnsi="Times New Roman" w:eastAsia="仿宋" w:cs="Times New Roman"/>
          <w:sz w:val="32"/>
          <w:szCs w:val="32"/>
        </w:rPr>
        <w:t>2021</w:t>
      </w:r>
      <w:r>
        <w:rPr>
          <w:rFonts w:ascii="Times New Roman" w:hAnsi="仿宋" w:eastAsia="仿宋" w:cs="Times New Roman"/>
          <w:sz w:val="32"/>
          <w:szCs w:val="32"/>
        </w:rPr>
        <w:t>年</w:t>
      </w:r>
      <w:r>
        <w:rPr>
          <w:rFonts w:ascii="Times New Roman" w:hAnsi="Times New Roman" w:eastAsia="仿宋" w:cs="Times New Roman"/>
          <w:sz w:val="32"/>
          <w:szCs w:val="32"/>
        </w:rPr>
        <w:t>10</w:t>
      </w:r>
      <w:r>
        <w:rPr>
          <w:rFonts w:ascii="Times New Roman" w:hAnsi="仿宋" w:eastAsia="仿宋" w:cs="Times New Roman"/>
          <w:sz w:val="32"/>
          <w:szCs w:val="32"/>
        </w:rPr>
        <w:t>月矿井氧气传感器调校记录中填写的标准气样浓度为</w:t>
      </w:r>
      <w:r>
        <w:rPr>
          <w:rFonts w:ascii="Times New Roman" w:hAnsi="Times New Roman" w:eastAsia="仿宋" w:cs="Times New Roman"/>
          <w:sz w:val="32"/>
          <w:szCs w:val="32"/>
        </w:rPr>
        <w:t>18%</w:t>
      </w:r>
      <w:r>
        <w:rPr>
          <w:rFonts w:ascii="Times New Roman" w:hAnsi="仿宋" w:eastAsia="仿宋" w:cs="Times New Roman"/>
          <w:sz w:val="32"/>
          <w:szCs w:val="32"/>
        </w:rPr>
        <w:t>，查询安全监控系统中调校气样浓度为</w:t>
      </w:r>
      <w:r>
        <w:rPr>
          <w:rFonts w:ascii="Times New Roman" w:hAnsi="Times New Roman" w:eastAsia="仿宋" w:cs="Times New Roman"/>
          <w:sz w:val="32"/>
          <w:szCs w:val="32"/>
        </w:rPr>
        <w:t>21%</w:t>
      </w:r>
      <w:r>
        <w:rPr>
          <w:rFonts w:ascii="Times New Roman" w:hAnsi="仿宋" w:eastAsia="仿宋" w:cs="Times New Roman"/>
          <w:sz w:val="32"/>
          <w:szCs w:val="32"/>
        </w:rPr>
        <w:t>。</w:t>
      </w:r>
      <w:r>
        <w:rPr>
          <w:rFonts w:ascii="Times New Roman" w:hAnsi="Times New Roman" w:eastAsia="仿宋" w:cs="Times New Roman"/>
          <w:sz w:val="32"/>
          <w:szCs w:val="32"/>
        </w:rPr>
        <w:t xml:space="preserve">                                                                                                  </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 xml:space="preserve"> </w:t>
      </w:r>
      <w:r>
        <w:rPr>
          <w:rFonts w:ascii="楷体_GB2312" w:hAnsi="Times New Roman" w:eastAsia="楷体_GB2312" w:cs="Times New Roman"/>
          <w:sz w:val="32"/>
          <w:szCs w:val="32"/>
        </w:rPr>
        <w:t xml:space="preserve">  </w:t>
      </w:r>
      <w:r>
        <w:rPr>
          <w:rFonts w:hint="eastAsia" w:ascii="楷体_GB2312" w:hAnsi="Times New Roman" w:eastAsia="楷体_GB2312" w:cs="Times New Roman"/>
          <w:sz w:val="32"/>
          <w:szCs w:val="32"/>
        </w:rPr>
        <w:t>（二十六）</w:t>
      </w:r>
      <w:r>
        <w:rPr>
          <w:rFonts w:ascii="Times New Roman" w:hAnsi="仿宋" w:eastAsia="仿宋" w:cs="Times New Roman"/>
          <w:sz w:val="32"/>
          <w:szCs w:val="32"/>
        </w:rPr>
        <w:t>中五采区人员位置监测系统基站不能覆盖专用回风道全部出入岔口。</w:t>
      </w:r>
    </w:p>
    <w:p>
      <w:pPr>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黑体" w:hAnsi="黑体" w:eastAsia="黑体" w:cs="Times New Roman"/>
          <w:sz w:val="32"/>
          <w:szCs w:val="32"/>
        </w:rPr>
        <w:t xml:space="preserve"> </w:t>
      </w:r>
      <w:r>
        <w:rPr>
          <w:rFonts w:hint="eastAsia" w:ascii="黑体" w:hAnsi="黑体" w:eastAsia="黑体" w:cs="Times New Roman"/>
          <w:sz w:val="32"/>
          <w:szCs w:val="32"/>
        </w:rPr>
        <w:t>二、建议</w:t>
      </w:r>
      <w:r>
        <w:rPr>
          <w:rFonts w:ascii="黑体" w:hAnsi="黑体" w:eastAsia="黑体" w:cs="Times New Roman"/>
          <w:sz w:val="32"/>
          <w:szCs w:val="32"/>
        </w:rPr>
        <w:t xml:space="preserve"> </w:t>
      </w:r>
      <w:r>
        <w:rPr>
          <w:rFonts w:ascii="Times New Roman" w:hAnsi="Times New Roman" w:eastAsia="仿宋" w:cs="Times New Roman"/>
          <w:sz w:val="32"/>
          <w:szCs w:val="32"/>
        </w:rPr>
        <w:t xml:space="preserve">  </w:t>
      </w:r>
    </w:p>
    <w:p>
      <w:pPr>
        <w:spacing w:line="560" w:lineRule="exact"/>
        <w:rPr>
          <w:rFonts w:hint="eastAsia" w:ascii="Times New Roman" w:hAnsi="仿宋" w:eastAsia="仿宋" w:cs="Times New Roman"/>
          <w:sz w:val="32"/>
          <w:szCs w:val="32"/>
        </w:rPr>
      </w:pPr>
      <w:r>
        <w:rPr>
          <w:rFonts w:hint="eastAsia" w:ascii="Times New Roman" w:hAnsi="仿宋" w:eastAsia="仿宋" w:cs="Times New Roman"/>
          <w:sz w:val="32"/>
          <w:szCs w:val="32"/>
        </w:rPr>
        <w:t xml:space="preserve">  </w:t>
      </w:r>
      <w:r>
        <w:rPr>
          <w:rFonts w:hint="eastAsia" w:ascii="楷体_GB2312" w:hAnsi="Times New Roman" w:eastAsia="楷体_GB2312" w:cs="Times New Roman"/>
          <w:sz w:val="32"/>
          <w:szCs w:val="32"/>
        </w:rPr>
        <w:t>（一）</w:t>
      </w:r>
      <w:r>
        <w:rPr>
          <w:rFonts w:hint="eastAsia" w:ascii="Times New Roman" w:hAnsi="仿宋" w:eastAsia="仿宋" w:cs="Times New Roman"/>
          <w:sz w:val="32"/>
          <w:szCs w:val="32"/>
        </w:rPr>
        <w:t>组织开展安全生产法律、法规、规程、规范学习，加强冲击地压相关知识学习，大力提升安全管理人员的业务水平。（</w:t>
      </w:r>
    </w:p>
    <w:p>
      <w:pPr>
        <w:spacing w:line="560" w:lineRule="exact"/>
        <w:rPr>
          <w:rFonts w:ascii="Times New Roman" w:hAnsi="仿宋" w:eastAsia="仿宋" w:cs="Times New Roman"/>
          <w:sz w:val="32"/>
          <w:szCs w:val="32"/>
        </w:rPr>
      </w:pPr>
      <w:r>
        <w:rPr>
          <w:rFonts w:hint="eastAsia" w:ascii="Times New Roman" w:hAnsi="仿宋" w:eastAsia="仿宋" w:cs="Times New Roman"/>
          <w:sz w:val="32"/>
          <w:szCs w:val="32"/>
        </w:rPr>
        <w:t>检查8</w:t>
      </w:r>
      <w:r>
        <w:rPr>
          <w:rFonts w:ascii="Times New Roman" w:hAnsi="仿宋" w:eastAsia="仿宋" w:cs="Times New Roman"/>
          <w:sz w:val="32"/>
          <w:szCs w:val="32"/>
          <w:vertAlign w:val="subscript"/>
        </w:rPr>
        <w:t>2</w:t>
      </w:r>
      <w:r>
        <w:rPr>
          <w:rFonts w:ascii="Times New Roman" w:hAnsi="仿宋" w:eastAsia="仿宋" w:cs="Times New Roman"/>
          <w:sz w:val="32"/>
          <w:szCs w:val="32"/>
        </w:rPr>
        <w:t>55</w:t>
      </w:r>
      <w:r>
        <w:rPr>
          <w:rFonts w:hint="eastAsia" w:ascii="Times New Roman" w:hAnsi="仿宋" w:eastAsia="仿宋" w:cs="Times New Roman"/>
          <w:sz w:val="32"/>
          <w:szCs w:val="32"/>
        </w:rPr>
        <w:t>机巷掘进工作面时，提供给检查人员使用的便携式瓦斯检查报警仪超差；2</w:t>
      </w:r>
      <w:r>
        <w:rPr>
          <w:rFonts w:ascii="Times New Roman" w:hAnsi="仿宋" w:eastAsia="仿宋" w:cs="Times New Roman"/>
          <w:sz w:val="32"/>
          <w:szCs w:val="32"/>
        </w:rPr>
        <w:t>021</w:t>
      </w:r>
      <w:r>
        <w:rPr>
          <w:rFonts w:hint="eastAsia" w:ascii="Times New Roman" w:hAnsi="仿宋" w:eastAsia="仿宋" w:cs="Times New Roman"/>
          <w:sz w:val="32"/>
          <w:szCs w:val="32"/>
        </w:rPr>
        <w:t>年11月9日检查时，监控微机值班人员对人员位置监控系统双机切换操作不熟悉；《</w:t>
      </w:r>
      <w:r>
        <w:rPr>
          <w:rFonts w:ascii="Times New Roman" w:hAnsi="仿宋" w:eastAsia="仿宋" w:cs="Times New Roman"/>
          <w:sz w:val="32"/>
          <w:szCs w:val="32"/>
        </w:rPr>
        <w:t>Ⅱ</w:t>
      </w:r>
      <w:r>
        <w:rPr>
          <w:rFonts w:hint="eastAsia" w:ascii="Times New Roman" w:hAnsi="仿宋" w:eastAsia="仿宋" w:cs="Times New Roman"/>
          <w:sz w:val="32"/>
          <w:szCs w:val="32"/>
        </w:rPr>
        <w:t>7</w:t>
      </w:r>
      <w:r>
        <w:rPr>
          <w:rFonts w:hint="eastAsia" w:ascii="Times New Roman" w:hAnsi="仿宋" w:eastAsia="仿宋" w:cs="Times New Roman"/>
          <w:sz w:val="32"/>
          <w:szCs w:val="32"/>
          <w:vertAlign w:val="subscript"/>
        </w:rPr>
        <w:t>3</w:t>
      </w:r>
      <w:r>
        <w:rPr>
          <w:rFonts w:hint="eastAsia" w:ascii="Times New Roman" w:hAnsi="仿宋" w:eastAsia="仿宋" w:cs="Times New Roman"/>
          <w:sz w:val="32"/>
          <w:szCs w:val="32"/>
        </w:rPr>
        <w:t>24采煤工作面作业规程》风量计算部分同时作业最大人数选取80人）。</w:t>
      </w:r>
    </w:p>
    <w:p>
      <w:pPr>
        <w:spacing w:line="560" w:lineRule="exact"/>
        <w:rPr>
          <w:rFonts w:ascii="Times New Roman" w:hAnsi="仿宋" w:eastAsia="仿宋" w:cs="Times New Roman"/>
          <w:sz w:val="32"/>
          <w:szCs w:val="32"/>
        </w:rPr>
      </w:pPr>
      <w:r>
        <w:rPr>
          <w:rFonts w:hint="eastAsia" w:ascii="楷体_GB2312" w:hAnsi="Times New Roman" w:eastAsia="楷体_GB2312" w:cs="Times New Roman"/>
          <w:sz w:val="32"/>
          <w:szCs w:val="32"/>
        </w:rPr>
        <w:t xml:space="preserve">   （二）</w:t>
      </w:r>
      <w:r>
        <w:rPr>
          <w:rFonts w:hint="eastAsia" w:ascii="Times New Roman" w:hAnsi="仿宋" w:eastAsia="仿宋" w:cs="Times New Roman"/>
          <w:sz w:val="32"/>
          <w:szCs w:val="32"/>
        </w:rPr>
        <w:t>加强技术基础、内业资料管理：采区设计、作业规程统一装订成册；规范设计、规程的编制（定性部分的文字论证应充分）和审批（填写“同意”或严格执行，不能写“无”）；规范完善图纸。</w:t>
      </w:r>
    </w:p>
    <w:p>
      <w:pPr>
        <w:spacing w:line="560" w:lineRule="exact"/>
        <w:rPr>
          <w:rFonts w:hint="eastAsia" w:ascii="Times New Roman" w:hAnsi="仿宋" w:eastAsia="仿宋" w:cs="Times New Roman"/>
          <w:sz w:val="32"/>
          <w:szCs w:val="32"/>
        </w:rPr>
      </w:pPr>
      <w:r>
        <w:rPr>
          <w:rFonts w:hint="eastAsia" w:ascii="Times New Roman" w:hAnsi="仿宋" w:eastAsia="仿宋" w:cs="Times New Roman"/>
          <w:sz w:val="32"/>
          <w:szCs w:val="32"/>
        </w:rPr>
        <w:t xml:space="preserve">   </w:t>
      </w:r>
      <w:r>
        <w:rPr>
          <w:rFonts w:hint="eastAsia" w:ascii="楷体_GB2312" w:hAnsi="Times New Roman" w:eastAsia="楷体_GB2312" w:cs="Times New Roman"/>
          <w:sz w:val="32"/>
          <w:szCs w:val="32"/>
        </w:rPr>
        <w:t>（三）</w:t>
      </w:r>
      <w:r>
        <w:rPr>
          <w:rFonts w:hint="eastAsia" w:ascii="Times New Roman" w:hAnsi="仿宋" w:eastAsia="仿宋" w:cs="Times New Roman"/>
          <w:sz w:val="32"/>
          <w:szCs w:val="32"/>
        </w:rPr>
        <w:t>参照《防治煤与瓦斯突出细则》设置防突机构，明确细化机构成员单位及人员的职责；开展瓦斯抽采能力核定；避难硐室内布置瓦斯监控设备。</w:t>
      </w:r>
    </w:p>
    <w:p>
      <w:pPr>
        <w:spacing w:line="560" w:lineRule="exact"/>
        <w:rPr>
          <w:rFonts w:ascii="Times New Roman" w:hAnsi="仿宋" w:eastAsia="仿宋" w:cs="Times New Roman"/>
          <w:sz w:val="32"/>
          <w:szCs w:val="32"/>
        </w:rPr>
      </w:pPr>
      <w:r>
        <w:rPr>
          <w:rFonts w:hint="eastAsia" w:ascii="楷体_GB2312" w:hAnsi="Times New Roman" w:eastAsia="楷体_GB2312" w:cs="Times New Roman"/>
          <w:sz w:val="32"/>
          <w:szCs w:val="32"/>
        </w:rPr>
        <w:t xml:space="preserve">   （四）</w:t>
      </w:r>
      <w:r>
        <w:rPr>
          <w:rFonts w:hint="eastAsia" w:ascii="Times New Roman" w:hAnsi="仿宋" w:eastAsia="仿宋" w:cs="Times New Roman"/>
          <w:sz w:val="32"/>
          <w:szCs w:val="32"/>
        </w:rPr>
        <w:t>区域预测或者区域措施效果检验测定瓦斯压力、瓦斯含量等参数时，应当记录测试时间、测试点位置、钻孔竣工轨迹及参数、钻进异常现象、取样及测试情况、测定结果和人员等信息。预测报告和防突措施效果检验报告应当附包含测定钻孔记录和测定结果等数据资料的表单、记录和表单由测定人员及其部门负责人审核签字。</w:t>
      </w:r>
    </w:p>
    <w:p>
      <w:pPr>
        <w:spacing w:line="560" w:lineRule="exact"/>
        <w:rPr>
          <w:rFonts w:ascii="Times New Roman" w:hAnsi="仿宋" w:eastAsia="仿宋" w:cs="Times New Roman"/>
          <w:sz w:val="32"/>
          <w:szCs w:val="32"/>
        </w:rPr>
      </w:pPr>
      <w:r>
        <w:rPr>
          <w:rFonts w:hint="eastAsia" w:ascii="楷体_GB2312" w:hAnsi="Times New Roman" w:eastAsia="楷体_GB2312" w:cs="Times New Roman"/>
          <w:sz w:val="32"/>
          <w:szCs w:val="32"/>
        </w:rPr>
        <w:t xml:space="preserve">   （五）</w:t>
      </w:r>
      <w:r>
        <w:rPr>
          <w:rFonts w:hint="eastAsia" w:ascii="Times New Roman" w:hAnsi="仿宋" w:eastAsia="仿宋" w:cs="Times New Roman"/>
          <w:sz w:val="32"/>
          <w:szCs w:val="32"/>
        </w:rPr>
        <w:t>分区分煤层进行瓦斯参数测定，编制作业规程、工作面抽采设计采用区域内瓦斯参数；工作面区域验证50m采用连续两次验证，建议每25进行一次。</w:t>
      </w:r>
      <w:r>
        <w:rPr>
          <w:rFonts w:hint="eastAsia" w:ascii="宋体" w:hAnsi="宋体" w:eastAsia="宋体" w:cs="宋体"/>
          <w:sz w:val="32"/>
          <w:szCs w:val="32"/>
        </w:rPr>
        <w:t> </w:t>
      </w:r>
      <w:r>
        <w:rPr>
          <w:rFonts w:hint="eastAsia" w:ascii="Times New Roman" w:hAnsi="仿宋" w:eastAsia="仿宋" w:cs="Times New Roman"/>
          <w:sz w:val="32"/>
          <w:szCs w:val="32"/>
        </w:rPr>
        <w:t xml:space="preserve"> </w:t>
      </w:r>
    </w:p>
    <w:p>
      <w:pPr>
        <w:spacing w:line="560" w:lineRule="exact"/>
        <w:rPr>
          <w:rFonts w:hint="eastAsia" w:ascii="Times New Roman" w:hAnsi="仿宋" w:eastAsia="仿宋" w:cs="Times New Roman"/>
          <w:sz w:val="32"/>
          <w:szCs w:val="32"/>
        </w:rPr>
      </w:pPr>
      <w:r>
        <w:rPr>
          <w:rFonts w:hint="eastAsia" w:ascii="楷体_GB2312" w:hAnsi="Times New Roman" w:eastAsia="楷体_GB2312" w:cs="Times New Roman"/>
          <w:sz w:val="32"/>
          <w:szCs w:val="32"/>
        </w:rPr>
        <w:t xml:space="preserve">  （六</w:t>
      </w:r>
      <w:r>
        <w:rPr>
          <w:rFonts w:hint="eastAsia" w:ascii="Times New Roman" w:hAnsi="仿宋" w:eastAsia="仿宋" w:cs="Times New Roman"/>
          <w:sz w:val="32"/>
          <w:szCs w:val="32"/>
        </w:rPr>
        <w:t>）增加安全监控中心UPS电源、井口人员位置监测分站增设闸机确保唯一性、完善压风机安全阀防脱落装置。</w:t>
      </w:r>
    </w:p>
    <w:p>
      <w:pPr>
        <w:spacing w:line="560" w:lineRule="exact"/>
        <w:rPr>
          <w:rFonts w:ascii="Times New Roman" w:hAnsi="仿宋" w:eastAsia="仿宋" w:cs="Times New Roman"/>
          <w:sz w:val="32"/>
          <w:szCs w:val="32"/>
        </w:rPr>
      </w:pPr>
      <w:r>
        <w:rPr>
          <w:rFonts w:hint="eastAsia" w:ascii="楷体_GB2312" w:hAnsi="Times New Roman" w:eastAsia="楷体_GB2312" w:cs="Times New Roman"/>
          <w:sz w:val="32"/>
          <w:szCs w:val="32"/>
        </w:rPr>
        <w:t xml:space="preserve">   （七）</w:t>
      </w:r>
      <w:r>
        <w:rPr>
          <w:rFonts w:hint="eastAsia" w:ascii="Times New Roman" w:hAnsi="仿宋" w:eastAsia="仿宋" w:cs="Times New Roman"/>
          <w:sz w:val="32"/>
          <w:szCs w:val="32"/>
        </w:rPr>
        <w:t>对标相关标准，正确安装皮带跑偏保护和超温保护装置。（8</w:t>
      </w:r>
      <w:r>
        <w:rPr>
          <w:rFonts w:hint="eastAsia" w:ascii="Times New Roman" w:hAnsi="仿宋" w:eastAsia="仿宋" w:cs="Times New Roman"/>
          <w:sz w:val="32"/>
          <w:szCs w:val="32"/>
          <w:vertAlign w:val="subscript"/>
        </w:rPr>
        <w:t>2</w:t>
      </w:r>
      <w:r>
        <w:rPr>
          <w:rFonts w:hint="eastAsia" w:ascii="Times New Roman" w:hAnsi="仿宋" w:eastAsia="仿宋" w:cs="Times New Roman"/>
          <w:sz w:val="32"/>
          <w:szCs w:val="32"/>
        </w:rPr>
        <w:t>58N风巷掘进工作面风筒开关传感器抱夹使用线绳代替，8</w:t>
      </w:r>
      <w:r>
        <w:rPr>
          <w:rFonts w:hint="eastAsia" w:ascii="Times New Roman" w:hAnsi="仿宋" w:eastAsia="仿宋" w:cs="Times New Roman"/>
          <w:sz w:val="32"/>
          <w:szCs w:val="32"/>
          <w:vertAlign w:val="subscript"/>
        </w:rPr>
        <w:t>2</w:t>
      </w:r>
      <w:r>
        <w:rPr>
          <w:rFonts w:hint="eastAsia" w:ascii="Times New Roman" w:hAnsi="仿宋" w:eastAsia="仿宋" w:cs="Times New Roman"/>
          <w:sz w:val="32"/>
          <w:szCs w:val="32"/>
        </w:rPr>
        <w:t>58N风巷掘进工作面皮带机头跑偏保护安设位置不合理，柴油机单轨吊机车瓦斯超限报警断电保护测试使用2%气样，不符合（《柴油机单轨吊机车》MT/T883-2000规定。</w:t>
      </w:r>
    </w:p>
    <w:p>
      <w:pPr>
        <w:spacing w:line="560" w:lineRule="exact"/>
        <w:rPr>
          <w:rFonts w:ascii="Times New Roman" w:hAnsi="仿宋" w:eastAsia="仿宋" w:cs="Times New Roman"/>
          <w:sz w:val="32"/>
          <w:szCs w:val="32"/>
        </w:rPr>
      </w:pPr>
      <w:r>
        <w:rPr>
          <w:rFonts w:hint="eastAsia" w:ascii="楷体_GB2312" w:hAnsi="Times New Roman" w:eastAsia="楷体_GB2312" w:cs="Times New Roman"/>
          <w:sz w:val="32"/>
          <w:szCs w:val="32"/>
        </w:rPr>
        <w:t xml:space="preserve">  （八）</w:t>
      </w:r>
      <w:r>
        <w:rPr>
          <w:rFonts w:hint="eastAsia" w:ascii="Times New Roman" w:hAnsi="仿宋" w:eastAsia="仿宋" w:cs="Times New Roman"/>
          <w:sz w:val="32"/>
          <w:szCs w:val="32"/>
        </w:rPr>
        <w:t>按规定重新制作三人连锁爆破牌、完善爆破材料库防静电及接地设施。</w:t>
      </w:r>
    </w:p>
    <w:p>
      <w:pPr>
        <w:spacing w:line="560" w:lineRule="exact"/>
        <w:rPr>
          <w:rFonts w:ascii="Times New Roman" w:hAnsi="Times New Roman" w:eastAsia="仿宋" w:cs="Times New Roman"/>
          <w:sz w:val="32"/>
          <w:szCs w:val="32"/>
        </w:rPr>
      </w:pPr>
      <w:r>
        <w:rPr>
          <w:rFonts w:hint="eastAsia" w:ascii="楷体_GB2312" w:hAnsi="Times New Roman" w:eastAsia="楷体_GB2312" w:cs="Times New Roman"/>
          <w:sz w:val="32"/>
          <w:szCs w:val="32"/>
        </w:rPr>
        <w:t xml:space="preserve">  （九）</w:t>
      </w:r>
      <w:r>
        <w:rPr>
          <w:rFonts w:hint="eastAsia" w:ascii="Times New Roman" w:hAnsi="仿宋" w:eastAsia="仿宋" w:cs="Times New Roman"/>
          <w:sz w:val="32"/>
          <w:szCs w:val="32"/>
        </w:rPr>
        <w:t>由厂家对架空乘人装置的断轴保护进行维保且对多水平乘降人员的固定抱索器（吊椅杆）涂刷荧光粉以防刮人。</w:t>
      </w:r>
      <w:r>
        <w:rPr>
          <w:rFonts w:ascii="Times New Roman" w:hAnsi="仿宋" w:eastAsia="仿宋" w:cs="Times New Roman"/>
          <w:sz w:val="32"/>
          <w:szCs w:val="32"/>
        </w:rPr>
        <w:t xml:space="preserve">                                     </w:t>
      </w:r>
      <w:r>
        <w:rPr>
          <w:rFonts w:ascii="Times New Roman" w:hAnsi="Times New Roman" w:eastAsia="仿宋" w:cs="Times New Roman"/>
          <w:sz w:val="32"/>
          <w:szCs w:val="32"/>
        </w:rPr>
        <w:t xml:space="preserve">                                       </w:t>
      </w:r>
    </w:p>
    <w:sectPr>
      <w:headerReference r:id="rId6" w:type="first"/>
      <w:footerReference r:id="rId8" w:type="first"/>
      <w:headerReference r:id="rId5" w:type="default"/>
      <w:footerReference r:id="rId7" w:type="default"/>
      <w:pgSz w:w="11906" w:h="16838"/>
      <w:pgMar w:top="2098" w:right="1474" w:bottom="1985" w:left="1588"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lw8pc0BAACnAwAADgAAAAAAAAABACAAAAAeAQAAZHJzL2Uy&#10;b0RvYy54bWxQSwUGAAAAAAYABgBZAQAAXQUAAAAA&#10;">
              <v:fill on="f" focussize="0,0"/>
              <v:stroke on="f"/>
              <v:imagedata o:title=""/>
              <o:lock v:ext="edit" aspectratio="f"/>
              <v:textbox inset="0mm,0mm,0mm,0mm" style="mso-fit-shape-to-text:t;">
                <w:txbxContent>
                  <w:p>
                    <w:pPr>
                      <w:pStyle w:val="4"/>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fxeT80BAACn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a2S&#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tfxeT80BAACnAwAADgAAAAAAAAABACAAAAAeAQAAZHJzL2Uy&#10;b0RvYy54bWxQSwUGAAAAAAYABgBZAQAAXQUAAAAA&#10;">
              <v:fill on="f" focussize="0,0"/>
              <v:stroke on="f"/>
              <v:imagedata o:title=""/>
              <o:lock v:ext="edit" aspectratio="f"/>
              <v:textbox inset="0mm,0mm,0mm,0mm" style="mso-fit-shape-to-text:t;">
                <w:txbxContent>
                  <w:p>
                    <w:pPr>
                      <w:pStyle w:val="4"/>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660" w:lineRule="auto"/>
      </w:pPr>
    </w:p>
  </w:footnote>
  <w:footnote w:type="continuationSeparator" w:id="1">
    <w:p>
      <w:pPr>
        <w:spacing w:line="66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right"/>
      <w:rPr>
        <w:rFonts w:asciiTheme="minorEastAsia" w:hAnsiTheme="minorEastAsia"/>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B1E"/>
    <w:rsid w:val="000004A8"/>
    <w:rsid w:val="00015A1E"/>
    <w:rsid w:val="00015F7F"/>
    <w:rsid w:val="0001611B"/>
    <w:rsid w:val="00024F36"/>
    <w:rsid w:val="00025D7D"/>
    <w:rsid w:val="00031CA9"/>
    <w:rsid w:val="0003349C"/>
    <w:rsid w:val="000353C9"/>
    <w:rsid w:val="00056D30"/>
    <w:rsid w:val="00076C25"/>
    <w:rsid w:val="0007784F"/>
    <w:rsid w:val="00082C6A"/>
    <w:rsid w:val="0008707A"/>
    <w:rsid w:val="00097377"/>
    <w:rsid w:val="000B1012"/>
    <w:rsid w:val="000B3E45"/>
    <w:rsid w:val="000B66A1"/>
    <w:rsid w:val="000C2A78"/>
    <w:rsid w:val="000C2F71"/>
    <w:rsid w:val="000C6A76"/>
    <w:rsid w:val="000C70C6"/>
    <w:rsid w:val="000D0EE4"/>
    <w:rsid w:val="000E5323"/>
    <w:rsid w:val="000F02F2"/>
    <w:rsid w:val="000F2ED4"/>
    <w:rsid w:val="00106450"/>
    <w:rsid w:val="0011201A"/>
    <w:rsid w:val="001446D4"/>
    <w:rsid w:val="001515EF"/>
    <w:rsid w:val="00163028"/>
    <w:rsid w:val="00167C39"/>
    <w:rsid w:val="001802EA"/>
    <w:rsid w:val="001811BB"/>
    <w:rsid w:val="00187B1F"/>
    <w:rsid w:val="00193C6E"/>
    <w:rsid w:val="00195C47"/>
    <w:rsid w:val="001A2819"/>
    <w:rsid w:val="001C2D5D"/>
    <w:rsid w:val="001C4218"/>
    <w:rsid w:val="001C4279"/>
    <w:rsid w:val="001E6C09"/>
    <w:rsid w:val="00201FDD"/>
    <w:rsid w:val="00220127"/>
    <w:rsid w:val="00241C7E"/>
    <w:rsid w:val="002508F1"/>
    <w:rsid w:val="002A6D5E"/>
    <w:rsid w:val="002B1B83"/>
    <w:rsid w:val="002B332D"/>
    <w:rsid w:val="002B4C68"/>
    <w:rsid w:val="002C0542"/>
    <w:rsid w:val="002C0D08"/>
    <w:rsid w:val="002C305C"/>
    <w:rsid w:val="002C4DE3"/>
    <w:rsid w:val="002F69FB"/>
    <w:rsid w:val="002F72F9"/>
    <w:rsid w:val="0030409C"/>
    <w:rsid w:val="0030484A"/>
    <w:rsid w:val="0030630D"/>
    <w:rsid w:val="00322857"/>
    <w:rsid w:val="00333DF3"/>
    <w:rsid w:val="00336D8B"/>
    <w:rsid w:val="00351F86"/>
    <w:rsid w:val="00351FDF"/>
    <w:rsid w:val="00352466"/>
    <w:rsid w:val="00372D05"/>
    <w:rsid w:val="003758E0"/>
    <w:rsid w:val="003836A5"/>
    <w:rsid w:val="00392C87"/>
    <w:rsid w:val="003932AE"/>
    <w:rsid w:val="003A3929"/>
    <w:rsid w:val="003B61D7"/>
    <w:rsid w:val="003B763C"/>
    <w:rsid w:val="003C1BE0"/>
    <w:rsid w:val="003D1BBB"/>
    <w:rsid w:val="003F22DB"/>
    <w:rsid w:val="00403476"/>
    <w:rsid w:val="004132DD"/>
    <w:rsid w:val="0041508A"/>
    <w:rsid w:val="00417EFC"/>
    <w:rsid w:val="00426F79"/>
    <w:rsid w:val="00451227"/>
    <w:rsid w:val="00456CD6"/>
    <w:rsid w:val="00473A94"/>
    <w:rsid w:val="00480BAD"/>
    <w:rsid w:val="00481752"/>
    <w:rsid w:val="004817D0"/>
    <w:rsid w:val="0049195A"/>
    <w:rsid w:val="004A1565"/>
    <w:rsid w:val="004A6484"/>
    <w:rsid w:val="004A65B1"/>
    <w:rsid w:val="004B6432"/>
    <w:rsid w:val="004B6BA9"/>
    <w:rsid w:val="004C185C"/>
    <w:rsid w:val="004D6184"/>
    <w:rsid w:val="004F2B7C"/>
    <w:rsid w:val="004F4A26"/>
    <w:rsid w:val="00502BF8"/>
    <w:rsid w:val="00503303"/>
    <w:rsid w:val="00524D0A"/>
    <w:rsid w:val="005321D5"/>
    <w:rsid w:val="00583512"/>
    <w:rsid w:val="00590DE1"/>
    <w:rsid w:val="005A7F0B"/>
    <w:rsid w:val="005B7A74"/>
    <w:rsid w:val="005D5074"/>
    <w:rsid w:val="006138CC"/>
    <w:rsid w:val="0061489E"/>
    <w:rsid w:val="00614B0F"/>
    <w:rsid w:val="0062050E"/>
    <w:rsid w:val="006211E9"/>
    <w:rsid w:val="0063590E"/>
    <w:rsid w:val="00643660"/>
    <w:rsid w:val="00652336"/>
    <w:rsid w:val="00654009"/>
    <w:rsid w:val="00670D18"/>
    <w:rsid w:val="00677A94"/>
    <w:rsid w:val="006818EB"/>
    <w:rsid w:val="00683557"/>
    <w:rsid w:val="00695505"/>
    <w:rsid w:val="006A1C78"/>
    <w:rsid w:val="006A59C9"/>
    <w:rsid w:val="006D03B3"/>
    <w:rsid w:val="006D53F6"/>
    <w:rsid w:val="006F250B"/>
    <w:rsid w:val="007331E4"/>
    <w:rsid w:val="007443AD"/>
    <w:rsid w:val="00752282"/>
    <w:rsid w:val="00753627"/>
    <w:rsid w:val="00757BE0"/>
    <w:rsid w:val="00762795"/>
    <w:rsid w:val="00777887"/>
    <w:rsid w:val="00781B9F"/>
    <w:rsid w:val="00784B1E"/>
    <w:rsid w:val="007933B7"/>
    <w:rsid w:val="007B3DF2"/>
    <w:rsid w:val="007C37DA"/>
    <w:rsid w:val="007F0251"/>
    <w:rsid w:val="007F5681"/>
    <w:rsid w:val="008013B2"/>
    <w:rsid w:val="00801D03"/>
    <w:rsid w:val="00805CA3"/>
    <w:rsid w:val="00820373"/>
    <w:rsid w:val="008408FC"/>
    <w:rsid w:val="00846C4D"/>
    <w:rsid w:val="008531AA"/>
    <w:rsid w:val="00866240"/>
    <w:rsid w:val="0087636A"/>
    <w:rsid w:val="008B03ED"/>
    <w:rsid w:val="008B071B"/>
    <w:rsid w:val="008B6970"/>
    <w:rsid w:val="008C24F1"/>
    <w:rsid w:val="008E0213"/>
    <w:rsid w:val="008E3738"/>
    <w:rsid w:val="008E4E92"/>
    <w:rsid w:val="00902EB8"/>
    <w:rsid w:val="00914CEC"/>
    <w:rsid w:val="009212FA"/>
    <w:rsid w:val="009213DA"/>
    <w:rsid w:val="00931FE5"/>
    <w:rsid w:val="00934EE1"/>
    <w:rsid w:val="00936E57"/>
    <w:rsid w:val="00944336"/>
    <w:rsid w:val="0094443B"/>
    <w:rsid w:val="0096047B"/>
    <w:rsid w:val="00962369"/>
    <w:rsid w:val="0096402A"/>
    <w:rsid w:val="00970DC5"/>
    <w:rsid w:val="0097246C"/>
    <w:rsid w:val="0097519C"/>
    <w:rsid w:val="00987344"/>
    <w:rsid w:val="009924A1"/>
    <w:rsid w:val="0099510B"/>
    <w:rsid w:val="009B0790"/>
    <w:rsid w:val="009D28D4"/>
    <w:rsid w:val="009D2E37"/>
    <w:rsid w:val="009F18D4"/>
    <w:rsid w:val="00A03548"/>
    <w:rsid w:val="00A2779D"/>
    <w:rsid w:val="00A418A7"/>
    <w:rsid w:val="00A573AF"/>
    <w:rsid w:val="00A60D2B"/>
    <w:rsid w:val="00A61670"/>
    <w:rsid w:val="00A81472"/>
    <w:rsid w:val="00A81C8F"/>
    <w:rsid w:val="00A86410"/>
    <w:rsid w:val="00A96275"/>
    <w:rsid w:val="00AA1E32"/>
    <w:rsid w:val="00AA4341"/>
    <w:rsid w:val="00AC3538"/>
    <w:rsid w:val="00AD2AC3"/>
    <w:rsid w:val="00AD354A"/>
    <w:rsid w:val="00AE0BCA"/>
    <w:rsid w:val="00B01B15"/>
    <w:rsid w:val="00B04F65"/>
    <w:rsid w:val="00B1251A"/>
    <w:rsid w:val="00B12A1B"/>
    <w:rsid w:val="00B230F6"/>
    <w:rsid w:val="00B23B57"/>
    <w:rsid w:val="00B2759A"/>
    <w:rsid w:val="00B33301"/>
    <w:rsid w:val="00B52AFC"/>
    <w:rsid w:val="00BA029E"/>
    <w:rsid w:val="00BA2D9F"/>
    <w:rsid w:val="00BA3027"/>
    <w:rsid w:val="00BA3849"/>
    <w:rsid w:val="00BA5764"/>
    <w:rsid w:val="00BB7ED3"/>
    <w:rsid w:val="00BC3743"/>
    <w:rsid w:val="00BD245C"/>
    <w:rsid w:val="00BE1064"/>
    <w:rsid w:val="00BE1755"/>
    <w:rsid w:val="00BE1F86"/>
    <w:rsid w:val="00BE2846"/>
    <w:rsid w:val="00BE3E2A"/>
    <w:rsid w:val="00BE4B78"/>
    <w:rsid w:val="00BF55F6"/>
    <w:rsid w:val="00BF7DF1"/>
    <w:rsid w:val="00C02919"/>
    <w:rsid w:val="00C02A5A"/>
    <w:rsid w:val="00C104F4"/>
    <w:rsid w:val="00C173B1"/>
    <w:rsid w:val="00C2210F"/>
    <w:rsid w:val="00C235F3"/>
    <w:rsid w:val="00C2456F"/>
    <w:rsid w:val="00C3646A"/>
    <w:rsid w:val="00C63651"/>
    <w:rsid w:val="00C63EDB"/>
    <w:rsid w:val="00C66E78"/>
    <w:rsid w:val="00C76EF8"/>
    <w:rsid w:val="00CA113A"/>
    <w:rsid w:val="00CA79EB"/>
    <w:rsid w:val="00CE0C14"/>
    <w:rsid w:val="00CE4B01"/>
    <w:rsid w:val="00CE68BE"/>
    <w:rsid w:val="00CF4EEE"/>
    <w:rsid w:val="00D0443D"/>
    <w:rsid w:val="00D10B70"/>
    <w:rsid w:val="00D1469D"/>
    <w:rsid w:val="00D36513"/>
    <w:rsid w:val="00D65054"/>
    <w:rsid w:val="00D76415"/>
    <w:rsid w:val="00D76558"/>
    <w:rsid w:val="00D771E9"/>
    <w:rsid w:val="00D80D17"/>
    <w:rsid w:val="00D828EB"/>
    <w:rsid w:val="00D912A0"/>
    <w:rsid w:val="00D93576"/>
    <w:rsid w:val="00D93EB5"/>
    <w:rsid w:val="00DA53ED"/>
    <w:rsid w:val="00DB7D5F"/>
    <w:rsid w:val="00DD0C38"/>
    <w:rsid w:val="00DD3B2E"/>
    <w:rsid w:val="00DE420F"/>
    <w:rsid w:val="00DE4235"/>
    <w:rsid w:val="00E01DC3"/>
    <w:rsid w:val="00E051C2"/>
    <w:rsid w:val="00E241B4"/>
    <w:rsid w:val="00E260F5"/>
    <w:rsid w:val="00E27DC5"/>
    <w:rsid w:val="00E3504B"/>
    <w:rsid w:val="00E41107"/>
    <w:rsid w:val="00E65338"/>
    <w:rsid w:val="00E74464"/>
    <w:rsid w:val="00E77F33"/>
    <w:rsid w:val="00E82958"/>
    <w:rsid w:val="00E82FD5"/>
    <w:rsid w:val="00E86547"/>
    <w:rsid w:val="00E96D81"/>
    <w:rsid w:val="00EA569B"/>
    <w:rsid w:val="00EA6B55"/>
    <w:rsid w:val="00ED46D5"/>
    <w:rsid w:val="00ED629A"/>
    <w:rsid w:val="00F00E59"/>
    <w:rsid w:val="00F10091"/>
    <w:rsid w:val="00F23C4B"/>
    <w:rsid w:val="00F23ECB"/>
    <w:rsid w:val="00F3169A"/>
    <w:rsid w:val="00F340AC"/>
    <w:rsid w:val="00F475A0"/>
    <w:rsid w:val="00F5204C"/>
    <w:rsid w:val="00F67D5C"/>
    <w:rsid w:val="00F7322B"/>
    <w:rsid w:val="00F73B21"/>
    <w:rsid w:val="00F80D00"/>
    <w:rsid w:val="00F945D6"/>
    <w:rsid w:val="00FA0396"/>
    <w:rsid w:val="00FB6A65"/>
    <w:rsid w:val="00FC0450"/>
    <w:rsid w:val="0303328C"/>
    <w:rsid w:val="064C250D"/>
    <w:rsid w:val="06E660A4"/>
    <w:rsid w:val="09DE6121"/>
    <w:rsid w:val="0A6D03CB"/>
    <w:rsid w:val="0BB27176"/>
    <w:rsid w:val="0CAA7D09"/>
    <w:rsid w:val="0FA72175"/>
    <w:rsid w:val="10A318EF"/>
    <w:rsid w:val="10AE4ABF"/>
    <w:rsid w:val="10B80E56"/>
    <w:rsid w:val="126F12B1"/>
    <w:rsid w:val="136954AC"/>
    <w:rsid w:val="14EF5A8C"/>
    <w:rsid w:val="15190D42"/>
    <w:rsid w:val="16700938"/>
    <w:rsid w:val="179D6267"/>
    <w:rsid w:val="19BA7653"/>
    <w:rsid w:val="1A35414E"/>
    <w:rsid w:val="1A993734"/>
    <w:rsid w:val="1D5357CC"/>
    <w:rsid w:val="1D927BE1"/>
    <w:rsid w:val="1F9D176E"/>
    <w:rsid w:val="21BC3576"/>
    <w:rsid w:val="26615237"/>
    <w:rsid w:val="27A82BF2"/>
    <w:rsid w:val="2AEF1A2C"/>
    <w:rsid w:val="2B1372B3"/>
    <w:rsid w:val="2CFA0E6B"/>
    <w:rsid w:val="2F46662F"/>
    <w:rsid w:val="2F814CBB"/>
    <w:rsid w:val="310A0E43"/>
    <w:rsid w:val="32004E28"/>
    <w:rsid w:val="374E43B5"/>
    <w:rsid w:val="3A8724EF"/>
    <w:rsid w:val="3D3F5C1E"/>
    <w:rsid w:val="3DAD5A1B"/>
    <w:rsid w:val="3F2A365E"/>
    <w:rsid w:val="3F8D2194"/>
    <w:rsid w:val="4079536C"/>
    <w:rsid w:val="40E502CE"/>
    <w:rsid w:val="4175666F"/>
    <w:rsid w:val="423E7278"/>
    <w:rsid w:val="429D2B15"/>
    <w:rsid w:val="43E15DD7"/>
    <w:rsid w:val="44A35FFF"/>
    <w:rsid w:val="45657878"/>
    <w:rsid w:val="45EB6D23"/>
    <w:rsid w:val="474822C8"/>
    <w:rsid w:val="47A60A5F"/>
    <w:rsid w:val="4C3C073D"/>
    <w:rsid w:val="4C9D5D81"/>
    <w:rsid w:val="4C9F31FE"/>
    <w:rsid w:val="4D6F2B8F"/>
    <w:rsid w:val="4D874BBC"/>
    <w:rsid w:val="4FA60DB2"/>
    <w:rsid w:val="50115895"/>
    <w:rsid w:val="518736A1"/>
    <w:rsid w:val="53791583"/>
    <w:rsid w:val="53DC3BA5"/>
    <w:rsid w:val="543D0F0D"/>
    <w:rsid w:val="557A49C7"/>
    <w:rsid w:val="57273112"/>
    <w:rsid w:val="575F4523"/>
    <w:rsid w:val="59AF4055"/>
    <w:rsid w:val="5A8A398A"/>
    <w:rsid w:val="5AA15262"/>
    <w:rsid w:val="5AB0671D"/>
    <w:rsid w:val="5B0452E6"/>
    <w:rsid w:val="5DB5770F"/>
    <w:rsid w:val="5DD73C9E"/>
    <w:rsid w:val="5E09123E"/>
    <w:rsid w:val="5E891E37"/>
    <w:rsid w:val="603A0FA2"/>
    <w:rsid w:val="61683F72"/>
    <w:rsid w:val="64F401C6"/>
    <w:rsid w:val="65727C33"/>
    <w:rsid w:val="6A8B2E7A"/>
    <w:rsid w:val="6CD44690"/>
    <w:rsid w:val="6D142B25"/>
    <w:rsid w:val="6F542744"/>
    <w:rsid w:val="70893E74"/>
    <w:rsid w:val="71154C33"/>
    <w:rsid w:val="728B6C8A"/>
    <w:rsid w:val="746A7385"/>
    <w:rsid w:val="747C37E7"/>
    <w:rsid w:val="7509702C"/>
    <w:rsid w:val="75650207"/>
    <w:rsid w:val="764474CC"/>
    <w:rsid w:val="77031797"/>
    <w:rsid w:val="77C80ACD"/>
    <w:rsid w:val="78E0358C"/>
    <w:rsid w:val="79914B47"/>
    <w:rsid w:val="79AD7148"/>
    <w:rsid w:val="7A1A0185"/>
    <w:rsid w:val="7A1B29B0"/>
    <w:rsid w:val="7B7550A9"/>
    <w:rsid w:val="7BD34C9C"/>
    <w:rsid w:val="7C744FCC"/>
    <w:rsid w:val="7D9259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60" w:lineRule="auto"/>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endnote text"/>
    <w:basedOn w:val="1"/>
    <w:semiHidden/>
    <w:unhideWhenUsed/>
    <w:uiPriority w:val="99"/>
    <w:pPr>
      <w:snapToGrid w:val="0"/>
    </w:pPr>
  </w:style>
  <w:style w:type="paragraph" w:styleId="3">
    <w:name w:val="Balloon Text"/>
    <w:basedOn w:val="1"/>
    <w:link w:val="13"/>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semiHidden/>
    <w:unhideWhenUsed/>
    <w:qFormat/>
    <w:uiPriority w:val="99"/>
    <w:pPr>
      <w:snapToGrid w:val="0"/>
    </w:pPr>
    <w:rPr>
      <w:sz w:val="18"/>
    </w:rPr>
  </w:style>
  <w:style w:type="character" w:styleId="9">
    <w:name w:val="endnote reference"/>
    <w:basedOn w:val="8"/>
    <w:semiHidden/>
    <w:unhideWhenUsed/>
    <w:qFormat/>
    <w:uiPriority w:val="99"/>
    <w:rPr>
      <w:vertAlign w:val="superscript"/>
    </w:rPr>
  </w:style>
  <w:style w:type="character" w:styleId="10">
    <w:name w:val="Emphasis"/>
    <w:basedOn w:val="8"/>
    <w:qFormat/>
    <w:uiPriority w:val="20"/>
    <w:rPr>
      <w:i/>
      <w:iCs/>
    </w:rPr>
  </w:style>
  <w:style w:type="character" w:styleId="11">
    <w:name w:val="Hyperlink"/>
    <w:basedOn w:val="8"/>
    <w:unhideWhenUsed/>
    <w:qFormat/>
    <w:uiPriority w:val="99"/>
    <w:rPr>
      <w:color w:val="0000FF"/>
      <w:u w:val="single"/>
    </w:rPr>
  </w:style>
  <w:style w:type="character" w:styleId="12">
    <w:name w:val="footnote reference"/>
    <w:basedOn w:val="8"/>
    <w:semiHidden/>
    <w:unhideWhenUsed/>
    <w:qFormat/>
    <w:uiPriority w:val="99"/>
    <w:rPr>
      <w:vertAlign w:val="superscript"/>
    </w:rPr>
  </w:style>
  <w:style w:type="character" w:customStyle="1" w:styleId="13">
    <w:name w:val="批注框文本 Char"/>
    <w:basedOn w:val="8"/>
    <w:link w:val="3"/>
    <w:semiHidden/>
    <w:qFormat/>
    <w:uiPriority w:val="99"/>
    <w:rPr>
      <w:sz w:val="18"/>
      <w:szCs w:val="18"/>
    </w:rPr>
  </w:style>
  <w:style w:type="paragraph" w:customStyle="1" w:styleId="14">
    <w:name w:val="列出段落1"/>
    <w:basedOn w:val="1"/>
    <w:qFormat/>
    <w:uiPriority w:val="34"/>
    <w:pPr>
      <w:ind w:firstLine="420" w:firstLineChars="200"/>
    </w:pPr>
  </w:style>
  <w:style w:type="character" w:customStyle="1" w:styleId="15">
    <w:name w:val="页眉 Char"/>
    <w:basedOn w:val="8"/>
    <w:link w:val="5"/>
    <w:qFormat/>
    <w:uiPriority w:val="99"/>
    <w:rPr>
      <w:sz w:val="18"/>
      <w:szCs w:val="18"/>
    </w:rPr>
  </w:style>
  <w:style w:type="character" w:customStyle="1" w:styleId="16">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7B6E21-2805-45A4-A8CE-39CF4816F674}">
  <ds:schemaRefs/>
</ds:datastoreItem>
</file>

<file path=docProps/app.xml><?xml version="1.0" encoding="utf-8"?>
<Properties xmlns="http://schemas.openxmlformats.org/officeDocument/2006/extended-properties" xmlns:vt="http://schemas.openxmlformats.org/officeDocument/2006/docPropsVTypes">
  <Template>Normal</Template>
  <Pages>5</Pages>
  <Words>739</Words>
  <Characters>4215</Characters>
  <Lines>35</Lines>
  <Paragraphs>9</Paragraphs>
  <TotalTime>3</TotalTime>
  <ScaleCrop>false</ScaleCrop>
  <LinksUpToDate>false</LinksUpToDate>
  <CharactersWithSpaces>4945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2019-10-23T01:37:00Z</dcterms:created>
  <dcterms:modified xsi:type="dcterms:W3CDTF">2021-11-14T09:03:30Z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1B44053C958A49BCB6304E27C787B1FD</vt:lpwstr>
  </property>
</Properties>
</file>