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招贤煤矿观摩问题汇总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一、掘进工作面汇总问题：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主斜井下段1100m处有底鼓现象；（运输部）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2、+980皮带大巷掘进迎头预留施工台阶不平整，留设长度超过规定；（掘进部）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3、+980皮带大巷掘进迎头回风流净化水有一幕处风筒漏风；（掘进部）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4、+980皮带大巷风筒距迎头太近，生产时极易引起扬尘；（掘进部）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二、采煤工作面问题汇总：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5、1305工作面回风巷个别单元式支架顶梁接顶不够严实；（采煤部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6、1305工作面机尾两架工作阻力不足24MPa；（采煤部）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7、1305工作面机巷超前段巷道变形；（采煤部）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8、北翼皮带大巷、北翼运输大巷管线局部有积尘；（运输）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三、地面观摩问题汇总：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20" w:leftChars="0" w:firstLine="640" w:firstLineChars="0"/>
        <w:jc w:val="both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1304工作面地面抽排水钻场电缆放置在公路侧，未采取安全防护措施；（机电）泥浆池无围栏、钻场无围挡，且位于可能滑坡的位置，（防治水）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20" w:leftChars="0" w:firstLine="640" w:firstLineChars="0"/>
        <w:jc w:val="both"/>
        <w:textAlignment w:val="auto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矿区门口两侧车辆停放较多，存在安全风险；（武保科）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20" w:leftChars="0" w:firstLine="640" w:firstLineChars="0"/>
        <w:jc w:val="both"/>
        <w:textAlignment w:val="auto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矿区临时建筑物多影响美观且存在安全风险；（土建）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20" w:leftChars="0" w:firstLine="640" w:firstLineChars="0"/>
        <w:jc w:val="both"/>
        <w:textAlignment w:val="auto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地面瓦斯抽放泵站附近山体有滑坡现象；（土建）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9AFA3C"/>
    <w:multiLevelType w:val="singleLevel"/>
    <w:tmpl w:val="EE9AFA3C"/>
    <w:lvl w:ilvl="0" w:tentative="0">
      <w:start w:val="9"/>
      <w:numFmt w:val="decimal"/>
      <w:suff w:val="nothing"/>
      <w:lvlText w:val="%1、"/>
      <w:lvlJc w:val="left"/>
      <w:pPr>
        <w:ind w:left="-220"/>
      </w:pPr>
    </w:lvl>
  </w:abstractNum>
  <w:abstractNum w:abstractNumId="1">
    <w:nsid w:val="60CBC22E"/>
    <w:multiLevelType w:val="singleLevel"/>
    <w:tmpl w:val="60CBC22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D6D58"/>
    <w:rsid w:val="00102AC0"/>
    <w:rsid w:val="1407140B"/>
    <w:rsid w:val="1FFD6D58"/>
    <w:rsid w:val="43BC40E2"/>
    <w:rsid w:val="452936B9"/>
    <w:rsid w:val="4F4C2F34"/>
    <w:rsid w:val="59D42103"/>
    <w:rsid w:val="5C194E06"/>
    <w:rsid w:val="5F053F47"/>
    <w:rsid w:val="63AE7F18"/>
    <w:rsid w:val="7A174226"/>
    <w:rsid w:val="7C86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2"/>
    <w:basedOn w:val="2"/>
    <w:next w:val="1"/>
    <w:uiPriority w:val="0"/>
    <w:pPr>
      <w:jc w:val="center"/>
    </w:pPr>
    <w:rPr>
      <w:rFonts w:ascii="Calibri" w:hAnsi="Calibri" w:eastAsia="黑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2021-10-26T06:02:00Z</dcterms:created>
  <dc:creator>随风而逝，</dc:creator>
  <cp:lastModifiedBy>lenovo</cp:lastModifiedBy>
  <cp:lastPrinted>2021-10-26T07:07:00Z</cp:lastPrinted>
  <dcterms:modified xsi:type="dcterms:W3CDTF">2021-10-26T09:19:49Z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DADDCEAFA0364229B3BDD73CB68DB61C</vt:lpwstr>
  </property>
</Properties>
</file>