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1B16" w:rsidRDefault="00321B16" w:rsidP="00321B16">
      <w:pPr>
        <w:snapToGrid w:val="0"/>
        <w:spacing w:beforeLines="100" w:before="312" w:afterLines="100" w:after="312"/>
        <w:jc w:val="center"/>
        <w:rPr>
          <w:rFonts w:ascii="华文中宋" w:eastAsia="华文中宋" w:hAnsi="华文中宋" w:cstheme="minorBidi"/>
          <w:b/>
          <w:sz w:val="36"/>
          <w:szCs w:val="36"/>
        </w:rPr>
      </w:pPr>
      <w:r>
        <w:rPr>
          <w:rFonts w:ascii="华文中宋" w:eastAsia="华文中宋" w:hAnsi="华文中宋" w:cstheme="minorBidi" w:hint="eastAsia"/>
          <w:b/>
          <w:sz w:val="36"/>
          <w:szCs w:val="36"/>
        </w:rPr>
        <w:t>安徽神源煤化工有限公司邹庄煤矿采煤专业存在的问题和建议</w:t>
      </w:r>
    </w:p>
    <w:p w:rsidR="00321B16" w:rsidRDefault="00321B16" w:rsidP="00321B16">
      <w:pPr>
        <w:snapToGrid w:val="0"/>
        <w:spacing w:beforeLines="100" w:before="312"/>
        <w:jc w:val="left"/>
        <w:rPr>
          <w:rFonts w:ascii="黑体" w:eastAsia="黑体" w:hAnsi="黑体" w:cstheme="minorBidi"/>
          <w:sz w:val="32"/>
          <w:szCs w:val="32"/>
        </w:rPr>
      </w:pPr>
      <w:r>
        <w:rPr>
          <w:rFonts w:ascii="黑体" w:eastAsia="黑体" w:hAnsi="黑体" w:cstheme="minorBidi" w:hint="eastAsia"/>
          <w:sz w:val="32"/>
          <w:szCs w:val="32"/>
        </w:rPr>
        <w:t>一、存在的问题：</w:t>
      </w:r>
    </w:p>
    <w:p w:rsidR="00796C95" w:rsidRPr="00796C95" w:rsidRDefault="00796C95" w:rsidP="00796C95">
      <w:pPr>
        <w:jc w:val="left"/>
        <w:rPr>
          <w:rFonts w:ascii="Times New Roman" w:eastAsia="仿宋_GB2312" w:hAnsi="Times New Roman" w:cs="Times New Roman" w:hint="eastAsia"/>
          <w:sz w:val="30"/>
          <w:szCs w:val="30"/>
        </w:rPr>
      </w:pPr>
      <w:r w:rsidRPr="00796C95">
        <w:rPr>
          <w:rFonts w:ascii="Times New Roman" w:eastAsia="仿宋_GB2312" w:hAnsi="Times New Roman" w:cs="Times New Roman" w:hint="eastAsia"/>
          <w:sz w:val="30"/>
          <w:szCs w:val="30"/>
        </w:rPr>
        <w:t>1.7401</w:t>
      </w:r>
      <w:r w:rsidRPr="00796C95">
        <w:rPr>
          <w:rFonts w:ascii="Times New Roman" w:eastAsia="仿宋_GB2312" w:hAnsi="Times New Roman" w:cs="Times New Roman" w:hint="eastAsia"/>
          <w:sz w:val="30"/>
          <w:szCs w:val="30"/>
        </w:rPr>
        <w:t>工作面回风巷里程牌</w:t>
      </w:r>
      <w:r w:rsidRPr="00796C95">
        <w:rPr>
          <w:rFonts w:ascii="Times New Roman" w:eastAsia="仿宋_GB2312" w:hAnsi="Times New Roman" w:cs="Times New Roman" w:hint="eastAsia"/>
          <w:sz w:val="30"/>
          <w:szCs w:val="30"/>
        </w:rPr>
        <w:t>900m</w:t>
      </w:r>
      <w:r w:rsidRPr="00796C95">
        <w:rPr>
          <w:rFonts w:ascii="Times New Roman" w:eastAsia="仿宋_GB2312" w:hAnsi="Times New Roman" w:cs="Times New Roman" w:hint="eastAsia"/>
          <w:sz w:val="30"/>
          <w:szCs w:val="30"/>
        </w:rPr>
        <w:t>处电缆吊挂乱。</w:t>
      </w:r>
    </w:p>
    <w:p w:rsidR="00796C95" w:rsidRPr="00796C95" w:rsidRDefault="00796C95" w:rsidP="00796C95">
      <w:pPr>
        <w:jc w:val="left"/>
        <w:rPr>
          <w:rFonts w:ascii="Times New Roman" w:eastAsia="仿宋_GB2312" w:hAnsi="Times New Roman" w:cs="Times New Roman" w:hint="eastAsia"/>
          <w:sz w:val="30"/>
          <w:szCs w:val="30"/>
        </w:rPr>
      </w:pPr>
      <w:r w:rsidRPr="00796C95">
        <w:rPr>
          <w:rFonts w:ascii="Times New Roman" w:eastAsia="仿宋_GB2312" w:hAnsi="Times New Roman" w:cs="Times New Roman" w:hint="eastAsia"/>
          <w:sz w:val="30"/>
          <w:szCs w:val="30"/>
        </w:rPr>
        <w:t>2.7401</w:t>
      </w:r>
      <w:r w:rsidRPr="00796C95">
        <w:rPr>
          <w:rFonts w:ascii="Times New Roman" w:eastAsia="仿宋_GB2312" w:hAnsi="Times New Roman" w:cs="Times New Roman" w:hint="eastAsia"/>
          <w:sz w:val="30"/>
          <w:szCs w:val="30"/>
        </w:rPr>
        <w:t>工作面回风巷超前支护外物料码放缺少标志牌。</w:t>
      </w:r>
    </w:p>
    <w:p w:rsidR="00796C95" w:rsidRPr="00796C95" w:rsidRDefault="00796C95" w:rsidP="00796C95">
      <w:pPr>
        <w:jc w:val="left"/>
        <w:rPr>
          <w:rFonts w:ascii="Times New Roman" w:eastAsia="仿宋_GB2312" w:hAnsi="Times New Roman" w:cs="Times New Roman" w:hint="eastAsia"/>
          <w:sz w:val="30"/>
          <w:szCs w:val="30"/>
        </w:rPr>
      </w:pPr>
      <w:r w:rsidRPr="00796C95">
        <w:rPr>
          <w:rFonts w:ascii="Times New Roman" w:eastAsia="仿宋_GB2312" w:hAnsi="Times New Roman" w:cs="Times New Roman" w:hint="eastAsia"/>
          <w:sz w:val="30"/>
          <w:szCs w:val="30"/>
        </w:rPr>
        <w:t>3.7401</w:t>
      </w:r>
      <w:r w:rsidRPr="00796C95">
        <w:rPr>
          <w:rFonts w:ascii="Times New Roman" w:eastAsia="仿宋_GB2312" w:hAnsi="Times New Roman" w:cs="Times New Roman" w:hint="eastAsia"/>
          <w:sz w:val="30"/>
          <w:szCs w:val="30"/>
        </w:rPr>
        <w:t>工作面回风巷</w:t>
      </w:r>
      <w:proofErr w:type="gramStart"/>
      <w:r w:rsidRPr="00796C95">
        <w:rPr>
          <w:rFonts w:ascii="Times New Roman" w:eastAsia="仿宋_GB2312" w:hAnsi="Times New Roman" w:cs="Times New Roman" w:hint="eastAsia"/>
          <w:sz w:val="30"/>
          <w:szCs w:val="30"/>
        </w:rPr>
        <w:t>油脂库处缺少</w:t>
      </w:r>
      <w:proofErr w:type="gramEnd"/>
      <w:r w:rsidRPr="00796C95">
        <w:rPr>
          <w:rFonts w:ascii="Times New Roman" w:eastAsia="仿宋_GB2312" w:hAnsi="Times New Roman" w:cs="Times New Roman" w:hint="eastAsia"/>
          <w:sz w:val="30"/>
          <w:szCs w:val="30"/>
        </w:rPr>
        <w:t>照明设施。</w:t>
      </w:r>
    </w:p>
    <w:p w:rsidR="00796C95" w:rsidRPr="00796C95" w:rsidRDefault="00796C95" w:rsidP="00796C95">
      <w:pPr>
        <w:jc w:val="left"/>
        <w:rPr>
          <w:rFonts w:ascii="Times New Roman" w:eastAsia="仿宋_GB2312" w:hAnsi="Times New Roman" w:cs="Times New Roman" w:hint="eastAsia"/>
          <w:sz w:val="30"/>
          <w:szCs w:val="30"/>
        </w:rPr>
      </w:pPr>
      <w:r w:rsidRPr="00796C95">
        <w:rPr>
          <w:rFonts w:ascii="Times New Roman" w:eastAsia="仿宋_GB2312" w:hAnsi="Times New Roman" w:cs="Times New Roman" w:hint="eastAsia"/>
          <w:sz w:val="30"/>
          <w:szCs w:val="30"/>
        </w:rPr>
        <w:t>4.7401</w:t>
      </w:r>
      <w:r w:rsidRPr="00796C95">
        <w:rPr>
          <w:rFonts w:ascii="Times New Roman" w:eastAsia="仿宋_GB2312" w:hAnsi="Times New Roman" w:cs="Times New Roman" w:hint="eastAsia"/>
          <w:sz w:val="30"/>
          <w:szCs w:val="30"/>
        </w:rPr>
        <w:t>工作面</w:t>
      </w:r>
      <w:r w:rsidRPr="00796C95">
        <w:rPr>
          <w:rFonts w:ascii="Times New Roman" w:eastAsia="仿宋_GB2312" w:hAnsi="Times New Roman" w:cs="Times New Roman" w:hint="eastAsia"/>
          <w:sz w:val="30"/>
          <w:szCs w:val="30"/>
        </w:rPr>
        <w:t>53#</w:t>
      </w:r>
      <w:r w:rsidRPr="00796C95">
        <w:rPr>
          <w:rFonts w:ascii="Times New Roman" w:eastAsia="仿宋_GB2312" w:hAnsi="Times New Roman" w:cs="Times New Roman" w:hint="eastAsia"/>
          <w:sz w:val="30"/>
          <w:szCs w:val="30"/>
        </w:rPr>
        <w:t>液压支架顶梁</w:t>
      </w:r>
      <w:proofErr w:type="gramStart"/>
      <w:r w:rsidRPr="00796C95">
        <w:rPr>
          <w:rFonts w:ascii="Times New Roman" w:eastAsia="仿宋_GB2312" w:hAnsi="Times New Roman" w:cs="Times New Roman" w:hint="eastAsia"/>
          <w:sz w:val="30"/>
          <w:szCs w:val="30"/>
        </w:rPr>
        <w:t>错茬超过</w:t>
      </w:r>
      <w:proofErr w:type="gramEnd"/>
      <w:r w:rsidRPr="00796C95">
        <w:rPr>
          <w:rFonts w:ascii="Times New Roman" w:eastAsia="仿宋_GB2312" w:hAnsi="Times New Roman" w:cs="Times New Roman" w:hint="eastAsia"/>
          <w:sz w:val="30"/>
          <w:szCs w:val="30"/>
        </w:rPr>
        <w:t>顶梁侧护板高的</w:t>
      </w:r>
      <w:r w:rsidRPr="00796C95">
        <w:rPr>
          <w:rFonts w:ascii="Times New Roman" w:eastAsia="仿宋_GB2312" w:hAnsi="Times New Roman" w:cs="Times New Roman" w:hint="eastAsia"/>
          <w:sz w:val="30"/>
          <w:szCs w:val="30"/>
        </w:rPr>
        <w:t>2/3</w:t>
      </w:r>
      <w:r w:rsidRPr="00796C95">
        <w:rPr>
          <w:rFonts w:ascii="Times New Roman" w:eastAsia="仿宋_GB2312" w:hAnsi="Times New Roman" w:cs="Times New Roman" w:hint="eastAsia"/>
          <w:sz w:val="30"/>
          <w:szCs w:val="30"/>
        </w:rPr>
        <w:t>。</w:t>
      </w:r>
    </w:p>
    <w:p w:rsidR="00796C95" w:rsidRPr="00796C95" w:rsidRDefault="00796C95" w:rsidP="00796C95">
      <w:pPr>
        <w:jc w:val="left"/>
        <w:rPr>
          <w:rFonts w:ascii="Times New Roman" w:eastAsia="仿宋_GB2312" w:hAnsi="Times New Roman" w:cs="Times New Roman" w:hint="eastAsia"/>
          <w:sz w:val="30"/>
          <w:szCs w:val="30"/>
        </w:rPr>
      </w:pPr>
      <w:r w:rsidRPr="00796C95">
        <w:rPr>
          <w:rFonts w:ascii="Times New Roman" w:eastAsia="仿宋_GB2312" w:hAnsi="Times New Roman" w:cs="Times New Roman" w:hint="eastAsia"/>
          <w:sz w:val="30"/>
          <w:szCs w:val="30"/>
        </w:rPr>
        <w:t>5.7401</w:t>
      </w:r>
      <w:r w:rsidRPr="00796C95">
        <w:rPr>
          <w:rFonts w:ascii="Times New Roman" w:eastAsia="仿宋_GB2312" w:hAnsi="Times New Roman" w:cs="Times New Roman" w:hint="eastAsia"/>
          <w:sz w:val="30"/>
          <w:szCs w:val="30"/>
        </w:rPr>
        <w:t>工作面</w:t>
      </w:r>
      <w:r w:rsidRPr="00796C95">
        <w:rPr>
          <w:rFonts w:ascii="Times New Roman" w:eastAsia="仿宋_GB2312" w:hAnsi="Times New Roman" w:cs="Times New Roman" w:hint="eastAsia"/>
          <w:sz w:val="30"/>
          <w:szCs w:val="30"/>
        </w:rPr>
        <w:t>67#</w:t>
      </w:r>
      <w:proofErr w:type="gramStart"/>
      <w:r w:rsidRPr="00796C95">
        <w:rPr>
          <w:rFonts w:ascii="Times New Roman" w:eastAsia="仿宋_GB2312" w:hAnsi="Times New Roman" w:cs="Times New Roman" w:hint="eastAsia"/>
          <w:sz w:val="30"/>
          <w:szCs w:val="30"/>
        </w:rPr>
        <w:t>液压支架架间有</w:t>
      </w:r>
      <w:proofErr w:type="gramEnd"/>
      <w:r w:rsidRPr="00796C95">
        <w:rPr>
          <w:rFonts w:ascii="Times New Roman" w:eastAsia="仿宋_GB2312" w:hAnsi="Times New Roman" w:cs="Times New Roman" w:hint="eastAsia"/>
          <w:sz w:val="30"/>
          <w:szCs w:val="30"/>
        </w:rPr>
        <w:t>积煤。</w:t>
      </w:r>
    </w:p>
    <w:p w:rsidR="00796C95" w:rsidRPr="00796C95" w:rsidRDefault="00796C95" w:rsidP="00796C95">
      <w:pPr>
        <w:jc w:val="left"/>
        <w:rPr>
          <w:rFonts w:ascii="Times New Roman" w:eastAsia="仿宋_GB2312" w:hAnsi="Times New Roman" w:cs="Times New Roman" w:hint="eastAsia"/>
          <w:sz w:val="30"/>
          <w:szCs w:val="30"/>
        </w:rPr>
      </w:pPr>
      <w:r w:rsidRPr="00796C95">
        <w:rPr>
          <w:rFonts w:ascii="Times New Roman" w:eastAsia="仿宋_GB2312" w:hAnsi="Times New Roman" w:cs="Times New Roman" w:hint="eastAsia"/>
          <w:sz w:val="30"/>
          <w:szCs w:val="30"/>
        </w:rPr>
        <w:t>6.7401</w:t>
      </w:r>
      <w:r w:rsidRPr="00796C95">
        <w:rPr>
          <w:rFonts w:ascii="Times New Roman" w:eastAsia="仿宋_GB2312" w:hAnsi="Times New Roman" w:cs="Times New Roman" w:hint="eastAsia"/>
          <w:sz w:val="30"/>
          <w:szCs w:val="30"/>
        </w:rPr>
        <w:t>工作面</w:t>
      </w:r>
      <w:r w:rsidRPr="00796C95">
        <w:rPr>
          <w:rFonts w:ascii="Times New Roman" w:eastAsia="仿宋_GB2312" w:hAnsi="Times New Roman" w:cs="Times New Roman" w:hint="eastAsia"/>
          <w:sz w:val="30"/>
          <w:szCs w:val="30"/>
        </w:rPr>
        <w:t>45#</w:t>
      </w:r>
      <w:r w:rsidRPr="00796C95">
        <w:rPr>
          <w:rFonts w:ascii="Times New Roman" w:eastAsia="仿宋_GB2312" w:hAnsi="Times New Roman" w:cs="Times New Roman" w:hint="eastAsia"/>
          <w:sz w:val="30"/>
          <w:szCs w:val="30"/>
        </w:rPr>
        <w:t>液压支架处煤壁片帮，煤壁不直。</w:t>
      </w:r>
    </w:p>
    <w:p w:rsidR="00796C95" w:rsidRPr="00796C95" w:rsidRDefault="00796C95" w:rsidP="00796C95">
      <w:pPr>
        <w:jc w:val="left"/>
        <w:rPr>
          <w:rFonts w:ascii="Times New Roman" w:eastAsia="仿宋_GB2312" w:hAnsi="Times New Roman" w:cs="Times New Roman" w:hint="eastAsia"/>
          <w:sz w:val="30"/>
          <w:szCs w:val="30"/>
        </w:rPr>
      </w:pPr>
      <w:r w:rsidRPr="00796C95">
        <w:rPr>
          <w:rFonts w:ascii="Times New Roman" w:eastAsia="仿宋_GB2312" w:hAnsi="Times New Roman" w:cs="Times New Roman" w:hint="eastAsia"/>
          <w:sz w:val="30"/>
          <w:szCs w:val="30"/>
        </w:rPr>
        <w:t>7.7401</w:t>
      </w:r>
      <w:r w:rsidRPr="00796C95">
        <w:rPr>
          <w:rFonts w:ascii="Times New Roman" w:eastAsia="仿宋_GB2312" w:hAnsi="Times New Roman" w:cs="Times New Roman" w:hint="eastAsia"/>
          <w:sz w:val="30"/>
          <w:szCs w:val="30"/>
        </w:rPr>
        <w:t>工作面采煤机内喷雾雾化效果差。</w:t>
      </w:r>
    </w:p>
    <w:p w:rsidR="00796C95" w:rsidRPr="00796C95" w:rsidRDefault="00796C95" w:rsidP="00796C95">
      <w:pPr>
        <w:jc w:val="left"/>
        <w:rPr>
          <w:rFonts w:ascii="Times New Roman" w:eastAsia="仿宋_GB2312" w:hAnsi="Times New Roman" w:cs="Times New Roman" w:hint="eastAsia"/>
          <w:sz w:val="30"/>
          <w:szCs w:val="30"/>
        </w:rPr>
      </w:pPr>
      <w:r w:rsidRPr="00796C95">
        <w:rPr>
          <w:rFonts w:ascii="Times New Roman" w:eastAsia="仿宋_GB2312" w:hAnsi="Times New Roman" w:cs="Times New Roman" w:hint="eastAsia"/>
          <w:sz w:val="30"/>
          <w:szCs w:val="30"/>
        </w:rPr>
        <w:t>8.7401</w:t>
      </w:r>
      <w:r w:rsidRPr="00796C95">
        <w:rPr>
          <w:rFonts w:ascii="Times New Roman" w:eastAsia="仿宋_GB2312" w:hAnsi="Times New Roman" w:cs="Times New Roman" w:hint="eastAsia"/>
          <w:sz w:val="30"/>
          <w:szCs w:val="30"/>
        </w:rPr>
        <w:t>工作面管理人员作业规程内容回答不正确。</w:t>
      </w:r>
    </w:p>
    <w:p w:rsidR="00796C95" w:rsidRPr="00796C95" w:rsidRDefault="00796C95" w:rsidP="00796C95">
      <w:pPr>
        <w:jc w:val="left"/>
        <w:rPr>
          <w:rFonts w:ascii="Times New Roman" w:eastAsia="仿宋_GB2312" w:hAnsi="Times New Roman" w:cs="Times New Roman" w:hint="eastAsia"/>
          <w:sz w:val="30"/>
          <w:szCs w:val="30"/>
        </w:rPr>
      </w:pPr>
      <w:r w:rsidRPr="00796C95">
        <w:rPr>
          <w:rFonts w:ascii="Times New Roman" w:eastAsia="仿宋_GB2312" w:hAnsi="Times New Roman" w:cs="Times New Roman" w:hint="eastAsia"/>
          <w:sz w:val="30"/>
          <w:szCs w:val="30"/>
        </w:rPr>
        <w:t>9.7401</w:t>
      </w:r>
      <w:r w:rsidRPr="00796C95">
        <w:rPr>
          <w:rFonts w:ascii="Times New Roman" w:eastAsia="仿宋_GB2312" w:hAnsi="Times New Roman" w:cs="Times New Roman" w:hint="eastAsia"/>
          <w:sz w:val="30"/>
          <w:szCs w:val="30"/>
        </w:rPr>
        <w:t>工作面液压支架工作业前没有进行岗位风险辨识和安全确认。</w:t>
      </w:r>
    </w:p>
    <w:p w:rsidR="00796C95" w:rsidRPr="00796C95" w:rsidRDefault="00796C95" w:rsidP="00796C95">
      <w:pPr>
        <w:jc w:val="left"/>
        <w:rPr>
          <w:rFonts w:ascii="Times New Roman" w:eastAsia="仿宋_GB2312" w:hAnsi="Times New Roman" w:cs="Times New Roman" w:hint="eastAsia"/>
          <w:sz w:val="30"/>
          <w:szCs w:val="30"/>
        </w:rPr>
      </w:pPr>
      <w:r w:rsidRPr="00796C95">
        <w:rPr>
          <w:rFonts w:ascii="Times New Roman" w:eastAsia="仿宋_GB2312" w:hAnsi="Times New Roman" w:cs="Times New Roman" w:hint="eastAsia"/>
          <w:sz w:val="30"/>
          <w:szCs w:val="30"/>
        </w:rPr>
        <w:t>10.7401</w:t>
      </w:r>
      <w:r w:rsidRPr="00796C95">
        <w:rPr>
          <w:rFonts w:ascii="Times New Roman" w:eastAsia="仿宋_GB2312" w:hAnsi="Times New Roman" w:cs="Times New Roman" w:hint="eastAsia"/>
          <w:sz w:val="30"/>
          <w:szCs w:val="30"/>
        </w:rPr>
        <w:t>工作面进风巷第三部带式输送机机尾里侧安全距离不足</w:t>
      </w:r>
      <w:r w:rsidRPr="00796C95">
        <w:rPr>
          <w:rFonts w:ascii="Times New Roman" w:eastAsia="仿宋_GB2312" w:hAnsi="Times New Roman" w:cs="Times New Roman" w:hint="eastAsia"/>
          <w:sz w:val="30"/>
          <w:szCs w:val="30"/>
        </w:rPr>
        <w:t>0.7m</w:t>
      </w:r>
      <w:r w:rsidRPr="00796C95">
        <w:rPr>
          <w:rFonts w:ascii="Times New Roman" w:eastAsia="仿宋_GB2312" w:hAnsi="Times New Roman" w:cs="Times New Roman" w:hint="eastAsia"/>
          <w:sz w:val="30"/>
          <w:szCs w:val="30"/>
        </w:rPr>
        <w:t>，实测</w:t>
      </w:r>
      <w:r w:rsidRPr="00796C95">
        <w:rPr>
          <w:rFonts w:ascii="Times New Roman" w:eastAsia="仿宋_GB2312" w:hAnsi="Times New Roman" w:cs="Times New Roman" w:hint="eastAsia"/>
          <w:sz w:val="30"/>
          <w:szCs w:val="30"/>
        </w:rPr>
        <w:t>0.4m</w:t>
      </w:r>
      <w:r w:rsidRPr="00796C95">
        <w:rPr>
          <w:rFonts w:ascii="Times New Roman" w:eastAsia="仿宋_GB2312" w:hAnsi="Times New Roman" w:cs="Times New Roman" w:hint="eastAsia"/>
          <w:sz w:val="30"/>
          <w:szCs w:val="30"/>
        </w:rPr>
        <w:t>。</w:t>
      </w:r>
    </w:p>
    <w:p w:rsidR="00796C95" w:rsidRPr="00796C95" w:rsidRDefault="00796C95" w:rsidP="00796C95">
      <w:pPr>
        <w:jc w:val="left"/>
        <w:rPr>
          <w:rFonts w:ascii="Times New Roman" w:eastAsia="仿宋_GB2312" w:hAnsi="Times New Roman" w:cs="Times New Roman" w:hint="eastAsia"/>
          <w:sz w:val="30"/>
          <w:szCs w:val="30"/>
        </w:rPr>
      </w:pPr>
      <w:r w:rsidRPr="00796C95">
        <w:rPr>
          <w:rFonts w:ascii="Times New Roman" w:eastAsia="仿宋_GB2312" w:hAnsi="Times New Roman" w:cs="Times New Roman" w:hint="eastAsia"/>
          <w:sz w:val="30"/>
          <w:szCs w:val="30"/>
        </w:rPr>
        <w:t>11.7401</w:t>
      </w:r>
      <w:r w:rsidRPr="00796C95">
        <w:rPr>
          <w:rFonts w:ascii="Times New Roman" w:eastAsia="仿宋_GB2312" w:hAnsi="Times New Roman" w:cs="Times New Roman" w:hint="eastAsia"/>
          <w:sz w:val="30"/>
          <w:szCs w:val="30"/>
        </w:rPr>
        <w:t>工作面进风巷第三部带式输送机机道</w:t>
      </w:r>
      <w:r w:rsidRPr="00796C95">
        <w:rPr>
          <w:rFonts w:ascii="Times New Roman" w:eastAsia="仿宋_GB2312" w:hAnsi="Times New Roman" w:cs="Times New Roman" w:hint="eastAsia"/>
          <w:sz w:val="30"/>
          <w:szCs w:val="30"/>
        </w:rPr>
        <w:t>296#H</w:t>
      </w:r>
      <w:r w:rsidRPr="00796C95">
        <w:rPr>
          <w:rFonts w:ascii="Times New Roman" w:eastAsia="仿宋_GB2312" w:hAnsi="Times New Roman" w:cs="Times New Roman" w:hint="eastAsia"/>
          <w:sz w:val="30"/>
          <w:szCs w:val="30"/>
        </w:rPr>
        <w:t>架处里侧硐室，加强支护缺少行人过桥。</w:t>
      </w:r>
    </w:p>
    <w:p w:rsidR="00796C95" w:rsidRPr="00796C95" w:rsidRDefault="00796C95" w:rsidP="00796C95">
      <w:pPr>
        <w:jc w:val="left"/>
        <w:rPr>
          <w:rFonts w:ascii="Times New Roman" w:eastAsia="仿宋_GB2312" w:hAnsi="Times New Roman" w:cs="Times New Roman" w:hint="eastAsia"/>
          <w:sz w:val="30"/>
          <w:szCs w:val="30"/>
        </w:rPr>
      </w:pPr>
      <w:r w:rsidRPr="00796C95">
        <w:rPr>
          <w:rFonts w:ascii="Times New Roman" w:eastAsia="仿宋_GB2312" w:hAnsi="Times New Roman" w:cs="Times New Roman" w:hint="eastAsia"/>
          <w:sz w:val="30"/>
          <w:szCs w:val="30"/>
        </w:rPr>
        <w:t>12.7401</w:t>
      </w:r>
      <w:r w:rsidRPr="00796C95">
        <w:rPr>
          <w:rFonts w:ascii="Times New Roman" w:eastAsia="仿宋_GB2312" w:hAnsi="Times New Roman" w:cs="Times New Roman" w:hint="eastAsia"/>
          <w:sz w:val="30"/>
          <w:szCs w:val="30"/>
        </w:rPr>
        <w:t>工作面进风巷第三部带式输送机机道</w:t>
      </w:r>
      <w:r w:rsidRPr="00796C95">
        <w:rPr>
          <w:rFonts w:ascii="Times New Roman" w:eastAsia="仿宋_GB2312" w:hAnsi="Times New Roman" w:cs="Times New Roman" w:hint="eastAsia"/>
          <w:sz w:val="30"/>
          <w:szCs w:val="30"/>
        </w:rPr>
        <w:t>296#H</w:t>
      </w:r>
      <w:r w:rsidRPr="00796C95">
        <w:rPr>
          <w:rFonts w:ascii="Times New Roman" w:eastAsia="仿宋_GB2312" w:hAnsi="Times New Roman" w:cs="Times New Roman" w:hint="eastAsia"/>
          <w:sz w:val="30"/>
          <w:szCs w:val="30"/>
        </w:rPr>
        <w:t>架处里侧硐室加强支护单体液压支柱有一根卸载失效。</w:t>
      </w:r>
    </w:p>
    <w:p w:rsidR="00796C95" w:rsidRPr="00796C95" w:rsidRDefault="00796C95" w:rsidP="00796C95">
      <w:pPr>
        <w:jc w:val="left"/>
        <w:rPr>
          <w:rFonts w:ascii="Times New Roman" w:eastAsia="仿宋_GB2312" w:hAnsi="Times New Roman" w:cs="Times New Roman" w:hint="eastAsia"/>
          <w:sz w:val="30"/>
          <w:szCs w:val="30"/>
        </w:rPr>
      </w:pPr>
      <w:r w:rsidRPr="00796C95">
        <w:rPr>
          <w:rFonts w:ascii="Times New Roman" w:eastAsia="仿宋_GB2312" w:hAnsi="Times New Roman" w:cs="Times New Roman" w:hint="eastAsia"/>
          <w:sz w:val="30"/>
          <w:szCs w:val="30"/>
        </w:rPr>
        <w:t>13.7401</w:t>
      </w:r>
      <w:r w:rsidRPr="00796C95">
        <w:rPr>
          <w:rFonts w:ascii="Times New Roman" w:eastAsia="仿宋_GB2312" w:hAnsi="Times New Roman" w:cs="Times New Roman" w:hint="eastAsia"/>
          <w:sz w:val="30"/>
          <w:szCs w:val="30"/>
        </w:rPr>
        <w:t>工作面进风巷第三部带式输送机机道</w:t>
      </w:r>
      <w:r w:rsidRPr="00796C95">
        <w:rPr>
          <w:rFonts w:ascii="Times New Roman" w:eastAsia="仿宋_GB2312" w:hAnsi="Times New Roman" w:cs="Times New Roman" w:hint="eastAsia"/>
          <w:sz w:val="30"/>
          <w:szCs w:val="30"/>
        </w:rPr>
        <w:t>239#H</w:t>
      </w:r>
      <w:proofErr w:type="gramStart"/>
      <w:r w:rsidRPr="00796C95">
        <w:rPr>
          <w:rFonts w:ascii="Times New Roman" w:eastAsia="仿宋_GB2312" w:hAnsi="Times New Roman" w:cs="Times New Roman" w:hint="eastAsia"/>
          <w:sz w:val="30"/>
          <w:szCs w:val="30"/>
        </w:rPr>
        <w:t>架处胶带</w:t>
      </w:r>
      <w:proofErr w:type="gramEnd"/>
      <w:r w:rsidRPr="00796C95">
        <w:rPr>
          <w:rFonts w:ascii="Times New Roman" w:eastAsia="仿宋_GB2312" w:hAnsi="Times New Roman" w:cs="Times New Roman" w:hint="eastAsia"/>
          <w:sz w:val="30"/>
          <w:szCs w:val="30"/>
        </w:rPr>
        <w:t>跑偏。</w:t>
      </w:r>
    </w:p>
    <w:p w:rsidR="00796C95" w:rsidRPr="00796C95" w:rsidRDefault="00796C95" w:rsidP="00796C95">
      <w:pPr>
        <w:jc w:val="left"/>
        <w:rPr>
          <w:rFonts w:ascii="Times New Roman" w:eastAsia="仿宋_GB2312" w:hAnsi="Times New Roman" w:cs="Times New Roman" w:hint="eastAsia"/>
          <w:sz w:val="30"/>
          <w:szCs w:val="30"/>
        </w:rPr>
      </w:pPr>
      <w:r w:rsidRPr="00796C95">
        <w:rPr>
          <w:rFonts w:ascii="Times New Roman" w:eastAsia="仿宋_GB2312" w:hAnsi="Times New Roman" w:cs="Times New Roman" w:hint="eastAsia"/>
          <w:sz w:val="30"/>
          <w:szCs w:val="30"/>
        </w:rPr>
        <w:t>14.7401</w:t>
      </w:r>
      <w:r w:rsidRPr="00796C95">
        <w:rPr>
          <w:rFonts w:ascii="Times New Roman" w:eastAsia="仿宋_GB2312" w:hAnsi="Times New Roman" w:cs="Times New Roman" w:hint="eastAsia"/>
          <w:sz w:val="30"/>
          <w:szCs w:val="30"/>
        </w:rPr>
        <w:t>工作面进风巷第二部带式输送机机道</w:t>
      </w:r>
      <w:r w:rsidRPr="00796C95">
        <w:rPr>
          <w:rFonts w:ascii="Times New Roman" w:eastAsia="仿宋_GB2312" w:hAnsi="Times New Roman" w:cs="Times New Roman" w:hint="eastAsia"/>
          <w:sz w:val="30"/>
          <w:szCs w:val="30"/>
        </w:rPr>
        <w:t>422#H</w:t>
      </w:r>
      <w:proofErr w:type="gramStart"/>
      <w:r w:rsidRPr="00796C95">
        <w:rPr>
          <w:rFonts w:ascii="Times New Roman" w:eastAsia="仿宋_GB2312" w:hAnsi="Times New Roman" w:cs="Times New Roman" w:hint="eastAsia"/>
          <w:sz w:val="30"/>
          <w:szCs w:val="30"/>
        </w:rPr>
        <w:t>架处缺少</w:t>
      </w:r>
      <w:proofErr w:type="gramEnd"/>
      <w:r w:rsidRPr="00796C95">
        <w:rPr>
          <w:rFonts w:ascii="Times New Roman" w:eastAsia="仿宋_GB2312" w:hAnsi="Times New Roman" w:cs="Times New Roman" w:hint="eastAsia"/>
          <w:sz w:val="30"/>
          <w:szCs w:val="30"/>
        </w:rPr>
        <w:t>三</w:t>
      </w:r>
      <w:r w:rsidRPr="00796C95">
        <w:rPr>
          <w:rFonts w:ascii="Times New Roman" w:eastAsia="仿宋_GB2312" w:hAnsi="Times New Roman" w:cs="Times New Roman" w:hint="eastAsia"/>
          <w:sz w:val="30"/>
          <w:szCs w:val="30"/>
        </w:rPr>
        <w:lastRenderedPageBreak/>
        <w:t>连辊。</w:t>
      </w:r>
    </w:p>
    <w:p w:rsidR="00796C95" w:rsidRPr="00796C95" w:rsidRDefault="00796C95" w:rsidP="00796C95">
      <w:pPr>
        <w:jc w:val="left"/>
        <w:rPr>
          <w:rFonts w:ascii="Times New Roman" w:eastAsia="仿宋_GB2312" w:hAnsi="Times New Roman" w:cs="Times New Roman" w:hint="eastAsia"/>
          <w:sz w:val="30"/>
          <w:szCs w:val="30"/>
        </w:rPr>
      </w:pPr>
      <w:r w:rsidRPr="00796C95">
        <w:rPr>
          <w:rFonts w:ascii="Times New Roman" w:eastAsia="仿宋_GB2312" w:hAnsi="Times New Roman" w:cs="Times New Roman" w:hint="eastAsia"/>
          <w:sz w:val="30"/>
          <w:szCs w:val="30"/>
        </w:rPr>
        <w:t>15.7401</w:t>
      </w:r>
      <w:r w:rsidRPr="00796C95">
        <w:rPr>
          <w:rFonts w:ascii="Times New Roman" w:eastAsia="仿宋_GB2312" w:hAnsi="Times New Roman" w:cs="Times New Roman" w:hint="eastAsia"/>
          <w:sz w:val="30"/>
          <w:szCs w:val="30"/>
        </w:rPr>
        <w:t>工作面进风巷带式输送机系统没有采取无人值守集中综合智能控制方式。</w:t>
      </w:r>
    </w:p>
    <w:p w:rsidR="00796C95" w:rsidRPr="00796C95" w:rsidRDefault="00796C95" w:rsidP="00796C95">
      <w:pPr>
        <w:jc w:val="left"/>
        <w:rPr>
          <w:rFonts w:ascii="Times New Roman" w:eastAsia="仿宋_GB2312" w:hAnsi="Times New Roman" w:cs="Times New Roman" w:hint="eastAsia"/>
          <w:sz w:val="30"/>
          <w:szCs w:val="30"/>
        </w:rPr>
      </w:pPr>
      <w:r w:rsidRPr="00796C95">
        <w:rPr>
          <w:rFonts w:ascii="Times New Roman" w:eastAsia="仿宋_GB2312" w:hAnsi="Times New Roman" w:cs="Times New Roman" w:hint="eastAsia"/>
          <w:sz w:val="30"/>
          <w:szCs w:val="30"/>
        </w:rPr>
        <w:t>16.7401</w:t>
      </w:r>
      <w:r w:rsidRPr="00796C95">
        <w:rPr>
          <w:rFonts w:ascii="Times New Roman" w:eastAsia="仿宋_GB2312" w:hAnsi="Times New Roman" w:cs="Times New Roman" w:hint="eastAsia"/>
          <w:sz w:val="30"/>
          <w:szCs w:val="30"/>
        </w:rPr>
        <w:t>工作面作业规程中矿压观测缺少围岩观测内容。</w:t>
      </w:r>
    </w:p>
    <w:p w:rsidR="00321B16" w:rsidRPr="00796C95" w:rsidRDefault="00796C95" w:rsidP="00796C95">
      <w:pPr>
        <w:jc w:val="left"/>
        <w:rPr>
          <w:rFonts w:ascii="Times New Roman" w:eastAsia="仿宋_GB2312" w:hAnsi="Times New Roman" w:cs="Times New Roman"/>
          <w:sz w:val="30"/>
          <w:szCs w:val="30"/>
        </w:rPr>
      </w:pPr>
      <w:r w:rsidRPr="00796C95">
        <w:rPr>
          <w:rFonts w:ascii="Times New Roman" w:eastAsia="仿宋_GB2312" w:hAnsi="Times New Roman" w:cs="Times New Roman" w:hint="eastAsia"/>
          <w:sz w:val="30"/>
          <w:szCs w:val="30"/>
        </w:rPr>
        <w:t>17.7401</w:t>
      </w:r>
      <w:r w:rsidRPr="00796C95">
        <w:rPr>
          <w:rFonts w:ascii="Times New Roman" w:eastAsia="仿宋_GB2312" w:hAnsi="Times New Roman" w:cs="Times New Roman" w:hint="eastAsia"/>
          <w:sz w:val="30"/>
          <w:szCs w:val="30"/>
        </w:rPr>
        <w:t>工作面作业规程中缺少压风管路系统图。</w:t>
      </w:r>
    </w:p>
    <w:p w:rsidR="00321B16" w:rsidRDefault="00321B16" w:rsidP="00321B16">
      <w:pPr>
        <w:snapToGrid w:val="0"/>
        <w:spacing w:beforeLines="50" w:before="156"/>
        <w:rPr>
          <w:rFonts w:ascii="黑体" w:eastAsia="黑体" w:hAnsi="黑体" w:cstheme="minorBidi"/>
          <w:sz w:val="32"/>
          <w:szCs w:val="32"/>
        </w:rPr>
      </w:pPr>
      <w:r>
        <w:rPr>
          <w:rFonts w:ascii="黑体" w:eastAsia="黑体" w:hAnsi="黑体" w:cstheme="minorBidi" w:hint="eastAsia"/>
          <w:sz w:val="32"/>
          <w:szCs w:val="32"/>
        </w:rPr>
        <w:t>二、建议：</w:t>
      </w:r>
    </w:p>
    <w:p w:rsidR="00321B16" w:rsidRDefault="00796C95" w:rsidP="00321B16">
      <w:pPr>
        <w:pStyle w:val="a3"/>
        <w:numPr>
          <w:ilvl w:val="0"/>
          <w:numId w:val="3"/>
        </w:numPr>
        <w:ind w:firstLineChars="0"/>
        <w:jc w:val="left"/>
        <w:rPr>
          <w:rFonts w:ascii="Times New Roman" w:eastAsia="仿宋_GB2312" w:hAnsi="Times New Roman" w:cs="Times New Roman"/>
          <w:color w:val="000000" w:themeColor="text1"/>
          <w:sz w:val="30"/>
          <w:szCs w:val="30"/>
        </w:rPr>
      </w:pPr>
      <w:bookmarkStart w:id="0" w:name="_GoBack"/>
      <w:bookmarkEnd w:id="0"/>
      <w:r w:rsidRPr="00796C95">
        <w:rPr>
          <w:rFonts w:ascii="Times New Roman" w:eastAsia="仿宋_GB2312" w:hAnsi="Times New Roman" w:cs="Times New Roman" w:hint="eastAsia"/>
          <w:color w:val="000000" w:themeColor="text1"/>
          <w:sz w:val="30"/>
          <w:szCs w:val="30"/>
        </w:rPr>
        <w:t>加强员工作业规程、安全技术措施、安全技术操作规程等学习，规范作业，杜绝三违现象。</w:t>
      </w:r>
    </w:p>
    <w:p w:rsidR="00AF66C9" w:rsidRDefault="00AF66C9"/>
    <w:sectPr w:rsidR="00AF66C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3B21" w:rsidRDefault="00963B21" w:rsidP="00796C95">
      <w:r>
        <w:separator/>
      </w:r>
    </w:p>
  </w:endnote>
  <w:endnote w:type="continuationSeparator" w:id="0">
    <w:p w:rsidR="00963B21" w:rsidRDefault="00963B21" w:rsidP="00796C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方正小标宋简体">
    <w:altName w:val="Arial Unicode MS"/>
    <w:charset w:val="86"/>
    <w:family w:val="auto"/>
    <w:pitch w:val="default"/>
    <w:sig w:usb0="00000000" w:usb1="080E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3B21" w:rsidRDefault="00963B21" w:rsidP="00796C95">
      <w:r>
        <w:separator/>
      </w:r>
    </w:p>
  </w:footnote>
  <w:footnote w:type="continuationSeparator" w:id="0">
    <w:p w:rsidR="00963B21" w:rsidRDefault="00963B21" w:rsidP="00796C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DA2F21"/>
    <w:multiLevelType w:val="singleLevel"/>
    <w:tmpl w:val="2AEC128E"/>
    <w:lvl w:ilvl="0">
      <w:start w:val="1"/>
      <w:numFmt w:val="chineseCounting"/>
      <w:pStyle w:val="OK"/>
      <w:suff w:val="nothing"/>
      <w:lvlText w:val="%1、"/>
      <w:lvlJc w:val="left"/>
      <w:rPr>
        <w:rFonts w:ascii="方正小标宋简体" w:eastAsia="方正小标宋简体" w:hAnsi="方正小标宋简体" w:cs="方正小标宋简体" w:hint="eastAsia"/>
        <w:b w:val="0"/>
      </w:rPr>
    </w:lvl>
  </w:abstractNum>
  <w:abstractNum w:abstractNumId="1">
    <w:nsid w:val="367729C2"/>
    <w:multiLevelType w:val="multilevel"/>
    <w:tmpl w:val="367729C2"/>
    <w:lvl w:ilvl="0">
      <w:start w:val="1"/>
      <w:numFmt w:val="decimal"/>
      <w:lvlText w:val="%1."/>
      <w:lvlJc w:val="left"/>
      <w:pPr>
        <w:ind w:left="420" w:hanging="420"/>
      </w:pPr>
    </w:lvl>
    <w:lvl w:ilvl="1">
      <w:start w:val="1"/>
      <w:numFmt w:val="decimal"/>
      <w:lvlText w:val="%2、"/>
      <w:lvlJc w:val="left"/>
      <w:pPr>
        <w:ind w:left="1470" w:hanging="105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7A1128F9"/>
    <w:multiLevelType w:val="multilevel"/>
    <w:tmpl w:val="7A1128F9"/>
    <w:lvl w:ilvl="0">
      <w:start w:val="1"/>
      <w:numFmt w:val="decimal"/>
      <w:lvlText w:val="%1."/>
      <w:lvlJc w:val="left"/>
      <w:pPr>
        <w:ind w:left="420" w:hanging="420"/>
      </w:pPr>
    </w:lvl>
    <w:lvl w:ilvl="1">
      <w:start w:val="1"/>
      <w:numFmt w:val="decimal"/>
      <w:lvlText w:val="%2、"/>
      <w:lvlJc w:val="left"/>
      <w:pPr>
        <w:ind w:left="1470" w:hanging="105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01EA"/>
    <w:rsid w:val="002D1B12"/>
    <w:rsid w:val="00321B16"/>
    <w:rsid w:val="003F6BFB"/>
    <w:rsid w:val="0052547F"/>
    <w:rsid w:val="00796C95"/>
    <w:rsid w:val="007E7B5F"/>
    <w:rsid w:val="00817D5A"/>
    <w:rsid w:val="008501EA"/>
    <w:rsid w:val="008F7B68"/>
    <w:rsid w:val="009258AD"/>
    <w:rsid w:val="0095729C"/>
    <w:rsid w:val="00963B21"/>
    <w:rsid w:val="00AF66C9"/>
    <w:rsid w:val="00C53780"/>
    <w:rsid w:val="00E32819"/>
    <w:rsid w:val="00EE71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1B16"/>
    <w:pPr>
      <w:widowControl w:val="0"/>
      <w:jc w:val="both"/>
    </w:pPr>
    <w:rPr>
      <w:rFonts w:ascii="Calibri" w:eastAsia="宋体" w:hAnsi="Calibri" w:cs="宋体"/>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K0">
    <w:name w:val="标题OK"/>
    <w:basedOn w:val="a"/>
    <w:link w:val="OKChar"/>
    <w:qFormat/>
    <w:rsid w:val="002D1B12"/>
    <w:pPr>
      <w:jc w:val="center"/>
    </w:pPr>
    <w:rPr>
      <w:rFonts w:ascii="黑体" w:eastAsia="黑体" w:hAnsi="黑体"/>
      <w:sz w:val="36"/>
      <w:szCs w:val="36"/>
    </w:rPr>
  </w:style>
  <w:style w:type="character" w:customStyle="1" w:styleId="OKChar">
    <w:name w:val="标题OK Char"/>
    <w:basedOn w:val="a0"/>
    <w:link w:val="OK0"/>
    <w:rsid w:val="002D1B12"/>
    <w:rPr>
      <w:rFonts w:ascii="黑体" w:eastAsia="黑体" w:hAnsi="黑体"/>
      <w:sz w:val="36"/>
      <w:szCs w:val="36"/>
    </w:rPr>
  </w:style>
  <w:style w:type="paragraph" w:customStyle="1" w:styleId="OK">
    <w:name w:val="段落标题OK"/>
    <w:basedOn w:val="a"/>
    <w:link w:val="OKChar0"/>
    <w:qFormat/>
    <w:rsid w:val="002D1B12"/>
    <w:pPr>
      <w:numPr>
        <w:numId w:val="1"/>
      </w:numPr>
    </w:pPr>
    <w:rPr>
      <w:rFonts w:asciiTheme="minorEastAsia" w:hAnsiTheme="minorEastAsia"/>
      <w:b/>
      <w:bCs/>
      <w:sz w:val="24"/>
      <w:szCs w:val="24"/>
    </w:rPr>
  </w:style>
  <w:style w:type="character" w:customStyle="1" w:styleId="OKChar0">
    <w:name w:val="段落标题OK Char"/>
    <w:basedOn w:val="a0"/>
    <w:link w:val="OK"/>
    <w:rsid w:val="002D1B12"/>
    <w:rPr>
      <w:rFonts w:asciiTheme="minorEastAsia" w:hAnsiTheme="minorEastAsia"/>
      <w:b/>
      <w:bCs/>
      <w:sz w:val="24"/>
      <w:szCs w:val="24"/>
    </w:rPr>
  </w:style>
  <w:style w:type="paragraph" w:customStyle="1" w:styleId="OK1">
    <w:name w:val="队伍OK"/>
    <w:basedOn w:val="a"/>
    <w:link w:val="OKChar1"/>
    <w:qFormat/>
    <w:rsid w:val="002D1B12"/>
    <w:pPr>
      <w:spacing w:beforeLines="50" w:before="156" w:afterLines="50" w:after="156"/>
      <w:jc w:val="right"/>
    </w:pPr>
    <w:rPr>
      <w:rFonts w:asciiTheme="majorEastAsia" w:eastAsiaTheme="majorEastAsia" w:hAnsiTheme="majorEastAsia"/>
      <w:sz w:val="24"/>
      <w:szCs w:val="24"/>
    </w:rPr>
  </w:style>
  <w:style w:type="character" w:customStyle="1" w:styleId="OKChar1">
    <w:name w:val="队伍OK Char"/>
    <w:basedOn w:val="a0"/>
    <w:link w:val="OK1"/>
    <w:rsid w:val="002D1B12"/>
    <w:rPr>
      <w:rFonts w:asciiTheme="majorEastAsia" w:eastAsiaTheme="majorEastAsia" w:hAnsiTheme="majorEastAsia"/>
      <w:sz w:val="24"/>
      <w:szCs w:val="24"/>
    </w:rPr>
  </w:style>
  <w:style w:type="paragraph" w:styleId="a3">
    <w:name w:val="List Paragraph"/>
    <w:basedOn w:val="a"/>
    <w:uiPriority w:val="34"/>
    <w:qFormat/>
    <w:rsid w:val="002D1B12"/>
    <w:pPr>
      <w:ind w:firstLineChars="200" w:firstLine="420"/>
    </w:pPr>
  </w:style>
  <w:style w:type="paragraph" w:styleId="a4">
    <w:name w:val="footer"/>
    <w:basedOn w:val="a"/>
    <w:link w:val="Char"/>
    <w:uiPriority w:val="99"/>
    <w:unhideWhenUsed/>
    <w:rsid w:val="002D1B12"/>
    <w:pPr>
      <w:tabs>
        <w:tab w:val="center" w:pos="4153"/>
        <w:tab w:val="right" w:pos="8306"/>
      </w:tabs>
      <w:snapToGrid w:val="0"/>
      <w:jc w:val="left"/>
    </w:pPr>
    <w:rPr>
      <w:sz w:val="18"/>
      <w:szCs w:val="18"/>
    </w:rPr>
  </w:style>
  <w:style w:type="character" w:customStyle="1" w:styleId="Char">
    <w:name w:val="页脚 Char"/>
    <w:basedOn w:val="a0"/>
    <w:link w:val="a4"/>
    <w:uiPriority w:val="99"/>
    <w:rsid w:val="002D1B12"/>
    <w:rPr>
      <w:sz w:val="18"/>
      <w:szCs w:val="18"/>
    </w:rPr>
  </w:style>
  <w:style w:type="paragraph" w:styleId="a5">
    <w:name w:val="header"/>
    <w:basedOn w:val="a"/>
    <w:link w:val="Char0"/>
    <w:uiPriority w:val="99"/>
    <w:unhideWhenUsed/>
    <w:rsid w:val="002D1B1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2D1B12"/>
    <w:rPr>
      <w:sz w:val="18"/>
      <w:szCs w:val="18"/>
    </w:rPr>
  </w:style>
  <w:style w:type="paragraph" w:customStyle="1" w:styleId="OK2">
    <w:name w:val="正文OK"/>
    <w:basedOn w:val="a"/>
    <w:link w:val="OKChar2"/>
    <w:qFormat/>
    <w:rsid w:val="002D1B12"/>
    <w:pPr>
      <w:spacing w:line="360" w:lineRule="auto"/>
      <w:ind w:firstLineChars="200" w:firstLine="200"/>
    </w:pPr>
    <w:rPr>
      <w:rFonts w:asciiTheme="minorEastAsia" w:hAnsiTheme="minorEastAsia"/>
      <w:sz w:val="24"/>
      <w:szCs w:val="24"/>
    </w:rPr>
  </w:style>
  <w:style w:type="character" w:customStyle="1" w:styleId="OKChar2">
    <w:name w:val="正文OK Char"/>
    <w:basedOn w:val="a0"/>
    <w:link w:val="OK2"/>
    <w:rsid w:val="002D1B12"/>
    <w:rPr>
      <w:rFonts w:asciiTheme="minorEastAsia" w:hAnsiTheme="minorEastAs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1B16"/>
    <w:pPr>
      <w:widowControl w:val="0"/>
      <w:jc w:val="both"/>
    </w:pPr>
    <w:rPr>
      <w:rFonts w:ascii="Calibri" w:eastAsia="宋体" w:hAnsi="Calibri" w:cs="宋体"/>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K0">
    <w:name w:val="标题OK"/>
    <w:basedOn w:val="a"/>
    <w:link w:val="OKChar"/>
    <w:qFormat/>
    <w:rsid w:val="002D1B12"/>
    <w:pPr>
      <w:jc w:val="center"/>
    </w:pPr>
    <w:rPr>
      <w:rFonts w:ascii="黑体" w:eastAsia="黑体" w:hAnsi="黑体"/>
      <w:sz w:val="36"/>
      <w:szCs w:val="36"/>
    </w:rPr>
  </w:style>
  <w:style w:type="character" w:customStyle="1" w:styleId="OKChar">
    <w:name w:val="标题OK Char"/>
    <w:basedOn w:val="a0"/>
    <w:link w:val="OK0"/>
    <w:rsid w:val="002D1B12"/>
    <w:rPr>
      <w:rFonts w:ascii="黑体" w:eastAsia="黑体" w:hAnsi="黑体"/>
      <w:sz w:val="36"/>
      <w:szCs w:val="36"/>
    </w:rPr>
  </w:style>
  <w:style w:type="paragraph" w:customStyle="1" w:styleId="OK">
    <w:name w:val="段落标题OK"/>
    <w:basedOn w:val="a"/>
    <w:link w:val="OKChar0"/>
    <w:qFormat/>
    <w:rsid w:val="002D1B12"/>
    <w:pPr>
      <w:numPr>
        <w:numId w:val="1"/>
      </w:numPr>
    </w:pPr>
    <w:rPr>
      <w:rFonts w:asciiTheme="minorEastAsia" w:hAnsiTheme="minorEastAsia"/>
      <w:b/>
      <w:bCs/>
      <w:sz w:val="24"/>
      <w:szCs w:val="24"/>
    </w:rPr>
  </w:style>
  <w:style w:type="character" w:customStyle="1" w:styleId="OKChar0">
    <w:name w:val="段落标题OK Char"/>
    <w:basedOn w:val="a0"/>
    <w:link w:val="OK"/>
    <w:rsid w:val="002D1B12"/>
    <w:rPr>
      <w:rFonts w:asciiTheme="minorEastAsia" w:hAnsiTheme="minorEastAsia"/>
      <w:b/>
      <w:bCs/>
      <w:sz w:val="24"/>
      <w:szCs w:val="24"/>
    </w:rPr>
  </w:style>
  <w:style w:type="paragraph" w:customStyle="1" w:styleId="OK1">
    <w:name w:val="队伍OK"/>
    <w:basedOn w:val="a"/>
    <w:link w:val="OKChar1"/>
    <w:qFormat/>
    <w:rsid w:val="002D1B12"/>
    <w:pPr>
      <w:spacing w:beforeLines="50" w:before="156" w:afterLines="50" w:after="156"/>
      <w:jc w:val="right"/>
    </w:pPr>
    <w:rPr>
      <w:rFonts w:asciiTheme="majorEastAsia" w:eastAsiaTheme="majorEastAsia" w:hAnsiTheme="majorEastAsia"/>
      <w:sz w:val="24"/>
      <w:szCs w:val="24"/>
    </w:rPr>
  </w:style>
  <w:style w:type="character" w:customStyle="1" w:styleId="OKChar1">
    <w:name w:val="队伍OK Char"/>
    <w:basedOn w:val="a0"/>
    <w:link w:val="OK1"/>
    <w:rsid w:val="002D1B12"/>
    <w:rPr>
      <w:rFonts w:asciiTheme="majorEastAsia" w:eastAsiaTheme="majorEastAsia" w:hAnsiTheme="majorEastAsia"/>
      <w:sz w:val="24"/>
      <w:szCs w:val="24"/>
    </w:rPr>
  </w:style>
  <w:style w:type="paragraph" w:styleId="a3">
    <w:name w:val="List Paragraph"/>
    <w:basedOn w:val="a"/>
    <w:uiPriority w:val="34"/>
    <w:qFormat/>
    <w:rsid w:val="002D1B12"/>
    <w:pPr>
      <w:ind w:firstLineChars="200" w:firstLine="420"/>
    </w:pPr>
  </w:style>
  <w:style w:type="paragraph" w:styleId="a4">
    <w:name w:val="footer"/>
    <w:basedOn w:val="a"/>
    <w:link w:val="Char"/>
    <w:uiPriority w:val="99"/>
    <w:unhideWhenUsed/>
    <w:rsid w:val="002D1B12"/>
    <w:pPr>
      <w:tabs>
        <w:tab w:val="center" w:pos="4153"/>
        <w:tab w:val="right" w:pos="8306"/>
      </w:tabs>
      <w:snapToGrid w:val="0"/>
      <w:jc w:val="left"/>
    </w:pPr>
    <w:rPr>
      <w:sz w:val="18"/>
      <w:szCs w:val="18"/>
    </w:rPr>
  </w:style>
  <w:style w:type="character" w:customStyle="1" w:styleId="Char">
    <w:name w:val="页脚 Char"/>
    <w:basedOn w:val="a0"/>
    <w:link w:val="a4"/>
    <w:uiPriority w:val="99"/>
    <w:rsid w:val="002D1B12"/>
    <w:rPr>
      <w:sz w:val="18"/>
      <w:szCs w:val="18"/>
    </w:rPr>
  </w:style>
  <w:style w:type="paragraph" w:styleId="a5">
    <w:name w:val="header"/>
    <w:basedOn w:val="a"/>
    <w:link w:val="Char0"/>
    <w:uiPriority w:val="99"/>
    <w:unhideWhenUsed/>
    <w:rsid w:val="002D1B1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2D1B12"/>
    <w:rPr>
      <w:sz w:val="18"/>
      <w:szCs w:val="18"/>
    </w:rPr>
  </w:style>
  <w:style w:type="paragraph" w:customStyle="1" w:styleId="OK2">
    <w:name w:val="正文OK"/>
    <w:basedOn w:val="a"/>
    <w:link w:val="OKChar2"/>
    <w:qFormat/>
    <w:rsid w:val="002D1B12"/>
    <w:pPr>
      <w:spacing w:line="360" w:lineRule="auto"/>
      <w:ind w:firstLineChars="200" w:firstLine="200"/>
    </w:pPr>
    <w:rPr>
      <w:rFonts w:asciiTheme="minorEastAsia" w:hAnsiTheme="minorEastAsia"/>
      <w:sz w:val="24"/>
      <w:szCs w:val="24"/>
    </w:rPr>
  </w:style>
  <w:style w:type="character" w:customStyle="1" w:styleId="OKChar2">
    <w:name w:val="正文OK Char"/>
    <w:basedOn w:val="a0"/>
    <w:link w:val="OK2"/>
    <w:rsid w:val="002D1B12"/>
    <w:rPr>
      <w:rFonts w:asciiTheme="minorEastAsia" w:hAnsi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9859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95</Words>
  <Characters>548</Characters>
  <Application>Microsoft Office Word</Application>
  <DocSecurity>0</DocSecurity>
  <Lines>4</Lines>
  <Paragraphs>1</Paragraphs>
  <ScaleCrop>false</ScaleCrop>
  <Company/>
  <LinksUpToDate>false</LinksUpToDate>
  <CharactersWithSpaces>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素心</dc:creator>
  <cp:keywords/>
  <dc:description/>
  <cp:lastModifiedBy>素心</cp:lastModifiedBy>
  <cp:revision>3</cp:revision>
  <dcterms:created xsi:type="dcterms:W3CDTF">2021-09-06T07:57:00Z</dcterms:created>
  <dcterms:modified xsi:type="dcterms:W3CDTF">2021-09-07T12:35:00Z</dcterms:modified>
</cp:coreProperties>
</file>