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5697" w:rsidRDefault="00805697" w:rsidP="00805697">
      <w:pPr>
        <w:snapToGrid w:val="0"/>
        <w:spacing w:beforeLines="100" w:before="312" w:afterLines="100" w:after="312"/>
        <w:jc w:val="center"/>
        <w:rPr>
          <w:rFonts w:ascii="华文中宋" w:eastAsia="华文中宋" w:hAnsi="华文中宋" w:cstheme="minorBidi"/>
          <w:b/>
          <w:sz w:val="36"/>
          <w:szCs w:val="36"/>
        </w:rPr>
      </w:pPr>
      <w:r>
        <w:rPr>
          <w:rFonts w:ascii="华文中宋" w:eastAsia="华文中宋" w:hAnsi="华文中宋" w:cstheme="minorBidi" w:hint="eastAsia"/>
          <w:b/>
          <w:sz w:val="36"/>
          <w:szCs w:val="36"/>
        </w:rPr>
        <w:t>淮北青东煤业有限公司地质灾害防治与测量专业存在的问题和建议</w:t>
      </w:r>
    </w:p>
    <w:p w:rsidR="00805697" w:rsidRDefault="00805697" w:rsidP="00805697">
      <w:pPr>
        <w:snapToGrid w:val="0"/>
        <w:spacing w:beforeLines="100" w:before="312"/>
        <w:jc w:val="left"/>
        <w:rPr>
          <w:rFonts w:ascii="黑体" w:eastAsia="黑体" w:hAnsi="黑体" w:cstheme="minorBidi"/>
          <w:sz w:val="32"/>
          <w:szCs w:val="32"/>
        </w:rPr>
      </w:pPr>
      <w:r>
        <w:rPr>
          <w:rFonts w:ascii="黑体" w:eastAsia="黑体" w:hAnsi="黑体" w:cstheme="minorBidi" w:hint="eastAsia"/>
          <w:sz w:val="32"/>
          <w:szCs w:val="32"/>
        </w:rPr>
        <w:t>一、存在的问题：</w:t>
      </w:r>
    </w:p>
    <w:p w:rsidR="00290171" w:rsidRPr="00290171" w:rsidRDefault="00290171" w:rsidP="00290171">
      <w:pPr>
        <w:jc w:val="left"/>
        <w:rPr>
          <w:rFonts w:ascii="Times New Roman" w:eastAsia="仿宋_GB2312" w:hAnsi="Times New Roman" w:cs="Times New Roman" w:hint="eastAsia"/>
          <w:sz w:val="30"/>
          <w:szCs w:val="30"/>
        </w:rPr>
      </w:pPr>
      <w:r w:rsidRPr="00290171">
        <w:rPr>
          <w:rFonts w:ascii="Times New Roman" w:eastAsia="仿宋_GB2312" w:hAnsi="Times New Roman" w:cs="Times New Roman" w:hint="eastAsia"/>
          <w:sz w:val="30"/>
          <w:szCs w:val="30"/>
        </w:rPr>
        <w:t>1.</w:t>
      </w:r>
      <w:r w:rsidRPr="00290171">
        <w:rPr>
          <w:rFonts w:ascii="Times New Roman" w:eastAsia="仿宋_GB2312" w:hAnsi="Times New Roman" w:cs="Times New Roman" w:hint="eastAsia"/>
          <w:sz w:val="30"/>
          <w:szCs w:val="30"/>
        </w:rPr>
        <w:t>矿井采掘工程平面图缺</w:t>
      </w:r>
      <w:r w:rsidRPr="00290171">
        <w:rPr>
          <w:rFonts w:ascii="Times New Roman" w:eastAsia="仿宋_GB2312" w:hAnsi="Times New Roman" w:cs="Times New Roman" w:hint="eastAsia"/>
          <w:sz w:val="30"/>
          <w:szCs w:val="30"/>
        </w:rPr>
        <w:t>81</w:t>
      </w:r>
      <w:r w:rsidRPr="00290171">
        <w:rPr>
          <w:rFonts w:ascii="Times New Roman" w:eastAsia="仿宋_GB2312" w:hAnsi="Times New Roman" w:cs="Times New Roman" w:hint="eastAsia"/>
          <w:sz w:val="30"/>
          <w:szCs w:val="30"/>
        </w:rPr>
        <w:t>、</w:t>
      </w:r>
      <w:r w:rsidRPr="00290171">
        <w:rPr>
          <w:rFonts w:ascii="Times New Roman" w:eastAsia="仿宋_GB2312" w:hAnsi="Times New Roman" w:cs="Times New Roman" w:hint="eastAsia"/>
          <w:sz w:val="30"/>
          <w:szCs w:val="30"/>
        </w:rPr>
        <w:t>82</w:t>
      </w:r>
      <w:r w:rsidRPr="00290171">
        <w:rPr>
          <w:rFonts w:ascii="Times New Roman" w:eastAsia="仿宋_GB2312" w:hAnsi="Times New Roman" w:cs="Times New Roman" w:hint="eastAsia"/>
          <w:sz w:val="30"/>
          <w:szCs w:val="30"/>
        </w:rPr>
        <w:t>煤层合并线；</w:t>
      </w:r>
      <w:r w:rsidRPr="00290171">
        <w:rPr>
          <w:rFonts w:ascii="Times New Roman" w:eastAsia="仿宋_GB2312" w:hAnsi="Times New Roman" w:cs="Times New Roman" w:hint="eastAsia"/>
          <w:sz w:val="30"/>
          <w:szCs w:val="30"/>
        </w:rPr>
        <w:t>81</w:t>
      </w:r>
      <w:r w:rsidRPr="00290171">
        <w:rPr>
          <w:rFonts w:ascii="Times New Roman" w:eastAsia="仿宋_GB2312" w:hAnsi="Times New Roman" w:cs="Times New Roman" w:hint="eastAsia"/>
          <w:sz w:val="30"/>
          <w:szCs w:val="30"/>
        </w:rPr>
        <w:t>采区边界未画至矿井深部，矿井边界煤柱未上齐，七采区附近矿界煤柱未上图；</w:t>
      </w:r>
      <w:r w:rsidRPr="00290171">
        <w:rPr>
          <w:rFonts w:ascii="Times New Roman" w:eastAsia="仿宋_GB2312" w:hAnsi="Times New Roman" w:cs="Times New Roman" w:hint="eastAsia"/>
          <w:sz w:val="30"/>
          <w:szCs w:val="30"/>
        </w:rPr>
        <w:t>8</w:t>
      </w:r>
      <w:r w:rsidRPr="00290171">
        <w:rPr>
          <w:rFonts w:ascii="Times New Roman" w:eastAsia="仿宋_GB2312" w:hAnsi="Times New Roman" w:cs="Times New Roman" w:hint="eastAsia"/>
          <w:sz w:val="30"/>
          <w:szCs w:val="30"/>
        </w:rPr>
        <w:t>煤层与</w:t>
      </w:r>
      <w:r w:rsidRPr="00290171">
        <w:rPr>
          <w:rFonts w:ascii="Times New Roman" w:eastAsia="仿宋_GB2312" w:hAnsi="Times New Roman" w:cs="Times New Roman" w:hint="eastAsia"/>
          <w:sz w:val="30"/>
          <w:szCs w:val="30"/>
        </w:rPr>
        <w:t>10</w:t>
      </w:r>
      <w:r w:rsidRPr="00290171">
        <w:rPr>
          <w:rFonts w:ascii="Times New Roman" w:eastAsia="仿宋_GB2312" w:hAnsi="Times New Roman" w:cs="Times New Roman" w:hint="eastAsia"/>
          <w:sz w:val="30"/>
          <w:szCs w:val="30"/>
        </w:rPr>
        <w:t>煤层露头未标注；矿用铁路未绘制至矿井边界。</w:t>
      </w:r>
    </w:p>
    <w:p w:rsidR="00290171" w:rsidRPr="00290171" w:rsidRDefault="00290171" w:rsidP="00290171">
      <w:pPr>
        <w:jc w:val="left"/>
        <w:rPr>
          <w:rFonts w:ascii="Times New Roman" w:eastAsia="仿宋_GB2312" w:hAnsi="Times New Roman" w:cs="Times New Roman" w:hint="eastAsia"/>
          <w:sz w:val="30"/>
          <w:szCs w:val="30"/>
        </w:rPr>
      </w:pPr>
      <w:r w:rsidRPr="00290171">
        <w:rPr>
          <w:rFonts w:ascii="Times New Roman" w:eastAsia="仿宋_GB2312" w:hAnsi="Times New Roman" w:cs="Times New Roman" w:hint="eastAsia"/>
          <w:sz w:val="30"/>
          <w:szCs w:val="30"/>
        </w:rPr>
        <w:t>2. 846</w:t>
      </w:r>
      <w:r w:rsidRPr="00290171">
        <w:rPr>
          <w:rFonts w:ascii="Times New Roman" w:eastAsia="仿宋_GB2312" w:hAnsi="Times New Roman" w:cs="Times New Roman" w:hint="eastAsia"/>
          <w:sz w:val="30"/>
          <w:szCs w:val="30"/>
        </w:rPr>
        <w:t>工作面回采地质说明书中内</w:t>
      </w:r>
      <w:proofErr w:type="gramStart"/>
      <w:r w:rsidRPr="00290171">
        <w:rPr>
          <w:rFonts w:ascii="Times New Roman" w:eastAsia="仿宋_GB2312" w:hAnsi="Times New Roman" w:cs="Times New Roman" w:hint="eastAsia"/>
          <w:sz w:val="30"/>
          <w:szCs w:val="30"/>
        </w:rPr>
        <w:t>断层断煤交线</w:t>
      </w:r>
      <w:proofErr w:type="gramEnd"/>
      <w:r w:rsidRPr="00290171">
        <w:rPr>
          <w:rFonts w:ascii="Times New Roman" w:eastAsia="仿宋_GB2312" w:hAnsi="Times New Roman" w:cs="Times New Roman" w:hint="eastAsia"/>
          <w:sz w:val="30"/>
          <w:szCs w:val="30"/>
        </w:rPr>
        <w:t>宽度与实际不符；未根据实际探查落差进行标注。</w:t>
      </w:r>
    </w:p>
    <w:p w:rsidR="00290171" w:rsidRPr="00290171" w:rsidRDefault="00290171" w:rsidP="00290171">
      <w:pPr>
        <w:jc w:val="left"/>
        <w:rPr>
          <w:rFonts w:ascii="Times New Roman" w:eastAsia="仿宋_GB2312" w:hAnsi="Times New Roman" w:cs="Times New Roman" w:hint="eastAsia"/>
          <w:sz w:val="30"/>
          <w:szCs w:val="30"/>
        </w:rPr>
      </w:pPr>
      <w:r w:rsidRPr="00290171">
        <w:rPr>
          <w:rFonts w:ascii="Times New Roman" w:eastAsia="仿宋_GB2312" w:hAnsi="Times New Roman" w:cs="Times New Roman" w:hint="eastAsia"/>
          <w:sz w:val="30"/>
          <w:szCs w:val="30"/>
        </w:rPr>
        <w:t>3.837</w:t>
      </w:r>
      <w:r w:rsidRPr="00290171">
        <w:rPr>
          <w:rFonts w:ascii="Times New Roman" w:eastAsia="仿宋_GB2312" w:hAnsi="Times New Roman" w:cs="Times New Roman" w:hint="eastAsia"/>
          <w:sz w:val="30"/>
          <w:szCs w:val="30"/>
        </w:rPr>
        <w:t>工作面防治水总体设计中无岩浆岩侵蚀的依据；无设计探查参数；未说明施工超前</w:t>
      </w:r>
      <w:proofErr w:type="gramStart"/>
      <w:r w:rsidRPr="00290171">
        <w:rPr>
          <w:rFonts w:ascii="Times New Roman" w:eastAsia="仿宋_GB2312" w:hAnsi="Times New Roman" w:cs="Times New Roman" w:hint="eastAsia"/>
          <w:sz w:val="30"/>
          <w:szCs w:val="30"/>
        </w:rPr>
        <w:t>物探留设的</w:t>
      </w:r>
      <w:proofErr w:type="gramEnd"/>
      <w:r w:rsidRPr="00290171">
        <w:rPr>
          <w:rFonts w:ascii="Times New Roman" w:eastAsia="仿宋_GB2312" w:hAnsi="Times New Roman" w:cs="Times New Roman" w:hint="eastAsia"/>
          <w:sz w:val="30"/>
          <w:szCs w:val="30"/>
        </w:rPr>
        <w:t>保护距离。</w:t>
      </w:r>
    </w:p>
    <w:p w:rsidR="00290171" w:rsidRPr="00290171" w:rsidRDefault="00290171" w:rsidP="00290171">
      <w:pPr>
        <w:jc w:val="left"/>
        <w:rPr>
          <w:rFonts w:ascii="Times New Roman" w:eastAsia="仿宋_GB2312" w:hAnsi="Times New Roman" w:cs="Times New Roman" w:hint="eastAsia"/>
          <w:sz w:val="30"/>
          <w:szCs w:val="30"/>
        </w:rPr>
      </w:pPr>
      <w:r w:rsidRPr="00290171">
        <w:rPr>
          <w:rFonts w:ascii="Times New Roman" w:eastAsia="仿宋_GB2312" w:hAnsi="Times New Roman" w:cs="Times New Roman" w:hint="eastAsia"/>
          <w:sz w:val="30"/>
          <w:szCs w:val="30"/>
        </w:rPr>
        <w:t>4.</w:t>
      </w:r>
      <w:r w:rsidRPr="00290171">
        <w:rPr>
          <w:rFonts w:ascii="Times New Roman" w:eastAsia="仿宋_GB2312" w:hAnsi="Times New Roman" w:cs="Times New Roman" w:hint="eastAsia"/>
          <w:sz w:val="30"/>
          <w:szCs w:val="30"/>
        </w:rPr>
        <w:t>年度防治</w:t>
      </w:r>
      <w:proofErr w:type="gramStart"/>
      <w:r w:rsidRPr="00290171">
        <w:rPr>
          <w:rFonts w:ascii="Times New Roman" w:eastAsia="仿宋_GB2312" w:hAnsi="Times New Roman" w:cs="Times New Roman" w:hint="eastAsia"/>
          <w:sz w:val="30"/>
          <w:szCs w:val="30"/>
        </w:rPr>
        <w:t>水计划</w:t>
      </w:r>
      <w:proofErr w:type="gramEnd"/>
      <w:r w:rsidRPr="00290171">
        <w:rPr>
          <w:rFonts w:ascii="Times New Roman" w:eastAsia="仿宋_GB2312" w:hAnsi="Times New Roman" w:cs="Times New Roman" w:hint="eastAsia"/>
          <w:sz w:val="30"/>
          <w:szCs w:val="30"/>
        </w:rPr>
        <w:t>未列</w:t>
      </w:r>
      <w:r w:rsidRPr="00290171">
        <w:rPr>
          <w:rFonts w:ascii="Times New Roman" w:eastAsia="仿宋_GB2312" w:hAnsi="Times New Roman" w:cs="Times New Roman" w:hint="eastAsia"/>
          <w:sz w:val="30"/>
          <w:szCs w:val="30"/>
        </w:rPr>
        <w:t>837</w:t>
      </w:r>
      <w:r w:rsidRPr="00290171">
        <w:rPr>
          <w:rFonts w:ascii="Times New Roman" w:eastAsia="仿宋_GB2312" w:hAnsi="Times New Roman" w:cs="Times New Roman" w:hint="eastAsia"/>
          <w:sz w:val="30"/>
          <w:szCs w:val="30"/>
        </w:rPr>
        <w:t>面槽波。</w:t>
      </w:r>
    </w:p>
    <w:p w:rsidR="00290171" w:rsidRPr="00290171" w:rsidRDefault="00290171" w:rsidP="00290171">
      <w:pPr>
        <w:jc w:val="left"/>
        <w:rPr>
          <w:rFonts w:ascii="Times New Roman" w:eastAsia="仿宋_GB2312" w:hAnsi="Times New Roman" w:cs="Times New Roman" w:hint="eastAsia"/>
          <w:sz w:val="30"/>
          <w:szCs w:val="30"/>
        </w:rPr>
      </w:pPr>
      <w:r w:rsidRPr="00290171">
        <w:rPr>
          <w:rFonts w:ascii="Times New Roman" w:eastAsia="仿宋_GB2312" w:hAnsi="Times New Roman" w:cs="Times New Roman" w:hint="eastAsia"/>
          <w:sz w:val="30"/>
          <w:szCs w:val="30"/>
        </w:rPr>
        <w:t>5.837</w:t>
      </w:r>
      <w:r w:rsidRPr="00290171">
        <w:rPr>
          <w:rFonts w:ascii="Times New Roman" w:eastAsia="仿宋_GB2312" w:hAnsi="Times New Roman" w:cs="Times New Roman" w:hint="eastAsia"/>
          <w:sz w:val="30"/>
          <w:szCs w:val="30"/>
        </w:rPr>
        <w:t>工作面防治水总体设计。</w:t>
      </w:r>
    </w:p>
    <w:p w:rsidR="00290171" w:rsidRPr="00290171" w:rsidRDefault="00290171" w:rsidP="00290171">
      <w:pPr>
        <w:jc w:val="left"/>
        <w:rPr>
          <w:rFonts w:ascii="Times New Roman" w:eastAsia="仿宋_GB2312" w:hAnsi="Times New Roman" w:cs="Times New Roman" w:hint="eastAsia"/>
          <w:sz w:val="30"/>
          <w:szCs w:val="30"/>
        </w:rPr>
      </w:pPr>
      <w:r w:rsidRPr="00290171">
        <w:rPr>
          <w:rFonts w:ascii="Times New Roman" w:eastAsia="仿宋_GB2312" w:hAnsi="Times New Roman" w:cs="Times New Roman" w:hint="eastAsia"/>
          <w:sz w:val="30"/>
          <w:szCs w:val="30"/>
        </w:rPr>
        <w:t>6.8212</w:t>
      </w:r>
      <w:r w:rsidRPr="00290171">
        <w:rPr>
          <w:rFonts w:ascii="Times New Roman" w:eastAsia="仿宋_GB2312" w:hAnsi="Times New Roman" w:cs="Times New Roman" w:hint="eastAsia"/>
          <w:sz w:val="30"/>
          <w:szCs w:val="30"/>
        </w:rPr>
        <w:t>水文情况分析评价中平面图</w:t>
      </w:r>
      <w:proofErr w:type="gramStart"/>
      <w:r w:rsidRPr="00290171">
        <w:rPr>
          <w:rFonts w:ascii="Times New Roman" w:eastAsia="仿宋_GB2312" w:hAnsi="Times New Roman" w:cs="Times New Roman" w:hint="eastAsia"/>
          <w:sz w:val="30"/>
          <w:szCs w:val="30"/>
        </w:rPr>
        <w:t>断煤交线未根据实揭</w:t>
      </w:r>
      <w:proofErr w:type="gramEnd"/>
      <w:r w:rsidRPr="00290171">
        <w:rPr>
          <w:rFonts w:ascii="Times New Roman" w:eastAsia="仿宋_GB2312" w:hAnsi="Times New Roman" w:cs="Times New Roman" w:hint="eastAsia"/>
          <w:sz w:val="30"/>
          <w:szCs w:val="30"/>
        </w:rPr>
        <w:t>修改。</w:t>
      </w:r>
    </w:p>
    <w:p w:rsidR="00290171" w:rsidRPr="00290171" w:rsidRDefault="00290171" w:rsidP="00290171">
      <w:pPr>
        <w:jc w:val="left"/>
        <w:rPr>
          <w:rFonts w:ascii="Times New Roman" w:eastAsia="仿宋_GB2312" w:hAnsi="Times New Roman" w:cs="Times New Roman" w:hint="eastAsia"/>
          <w:sz w:val="30"/>
          <w:szCs w:val="30"/>
        </w:rPr>
      </w:pPr>
      <w:r w:rsidRPr="00290171">
        <w:rPr>
          <w:rFonts w:ascii="Times New Roman" w:eastAsia="仿宋_GB2312" w:hAnsi="Times New Roman" w:cs="Times New Roman" w:hint="eastAsia"/>
          <w:sz w:val="30"/>
          <w:szCs w:val="30"/>
        </w:rPr>
        <w:t>7.846</w:t>
      </w:r>
      <w:r w:rsidRPr="00290171">
        <w:rPr>
          <w:rFonts w:ascii="Times New Roman" w:eastAsia="仿宋_GB2312" w:hAnsi="Times New Roman" w:cs="Times New Roman" w:hint="eastAsia"/>
          <w:sz w:val="30"/>
          <w:szCs w:val="30"/>
        </w:rPr>
        <w:t>面和</w:t>
      </w:r>
      <w:r w:rsidRPr="00290171">
        <w:rPr>
          <w:rFonts w:ascii="Times New Roman" w:eastAsia="仿宋_GB2312" w:hAnsi="Times New Roman" w:cs="Times New Roman" w:hint="eastAsia"/>
          <w:sz w:val="30"/>
          <w:szCs w:val="30"/>
        </w:rPr>
        <w:t>8212</w:t>
      </w:r>
      <w:r w:rsidRPr="00290171">
        <w:rPr>
          <w:rFonts w:ascii="Times New Roman" w:eastAsia="仿宋_GB2312" w:hAnsi="Times New Roman" w:cs="Times New Roman" w:hint="eastAsia"/>
          <w:sz w:val="30"/>
          <w:szCs w:val="30"/>
        </w:rPr>
        <w:t>面损失量计算停采线外损失不合理。</w:t>
      </w:r>
    </w:p>
    <w:p w:rsidR="00290171" w:rsidRPr="00290171" w:rsidRDefault="00290171" w:rsidP="00290171">
      <w:pPr>
        <w:jc w:val="left"/>
        <w:rPr>
          <w:rFonts w:ascii="Times New Roman" w:eastAsia="仿宋_GB2312" w:hAnsi="Times New Roman" w:cs="Times New Roman" w:hint="eastAsia"/>
          <w:sz w:val="30"/>
          <w:szCs w:val="30"/>
        </w:rPr>
      </w:pPr>
      <w:r w:rsidRPr="00290171">
        <w:rPr>
          <w:rFonts w:ascii="Times New Roman" w:eastAsia="仿宋_GB2312" w:hAnsi="Times New Roman" w:cs="Times New Roman" w:hint="eastAsia"/>
          <w:sz w:val="30"/>
          <w:szCs w:val="30"/>
        </w:rPr>
        <w:t>8.846</w:t>
      </w:r>
      <w:r w:rsidRPr="00290171">
        <w:rPr>
          <w:rFonts w:ascii="Times New Roman" w:eastAsia="仿宋_GB2312" w:hAnsi="Times New Roman" w:cs="Times New Roman" w:hint="eastAsia"/>
          <w:sz w:val="30"/>
          <w:szCs w:val="30"/>
        </w:rPr>
        <w:t>工作面原始记录本出现撕页现象，无目录和收集日期；</w:t>
      </w:r>
    </w:p>
    <w:p w:rsidR="00290171" w:rsidRPr="00290171" w:rsidRDefault="00290171" w:rsidP="00290171">
      <w:pPr>
        <w:jc w:val="left"/>
        <w:rPr>
          <w:rFonts w:ascii="Times New Roman" w:eastAsia="仿宋_GB2312" w:hAnsi="Times New Roman" w:cs="Times New Roman" w:hint="eastAsia"/>
          <w:sz w:val="30"/>
          <w:szCs w:val="30"/>
        </w:rPr>
      </w:pPr>
      <w:r w:rsidRPr="00290171">
        <w:rPr>
          <w:rFonts w:ascii="Times New Roman" w:eastAsia="仿宋_GB2312" w:hAnsi="Times New Roman" w:cs="Times New Roman" w:hint="eastAsia"/>
          <w:sz w:val="30"/>
          <w:szCs w:val="30"/>
        </w:rPr>
        <w:t>9.</w:t>
      </w:r>
      <w:r w:rsidRPr="00290171">
        <w:rPr>
          <w:rFonts w:ascii="Times New Roman" w:eastAsia="仿宋_GB2312" w:hAnsi="Times New Roman" w:cs="Times New Roman" w:hint="eastAsia"/>
          <w:sz w:val="30"/>
          <w:szCs w:val="30"/>
        </w:rPr>
        <w:t>矿井资源储量划分未按《固体矿产资源储量分类》（</w:t>
      </w:r>
      <w:r w:rsidRPr="00290171">
        <w:rPr>
          <w:rFonts w:ascii="Times New Roman" w:eastAsia="仿宋_GB2312" w:hAnsi="Times New Roman" w:cs="Times New Roman" w:hint="eastAsia"/>
          <w:sz w:val="30"/>
          <w:szCs w:val="30"/>
        </w:rPr>
        <w:t>GB/T17766-2020</w:t>
      </w:r>
      <w:r w:rsidRPr="00290171">
        <w:rPr>
          <w:rFonts w:ascii="Times New Roman" w:eastAsia="仿宋_GB2312" w:hAnsi="Times New Roman" w:cs="Times New Roman" w:hint="eastAsia"/>
          <w:sz w:val="30"/>
          <w:szCs w:val="30"/>
        </w:rPr>
        <w:t>）标准进行重新划分计算。</w:t>
      </w:r>
    </w:p>
    <w:p w:rsidR="00290171" w:rsidRPr="00290171" w:rsidRDefault="00290171" w:rsidP="00290171">
      <w:pPr>
        <w:jc w:val="left"/>
        <w:rPr>
          <w:rFonts w:ascii="Times New Roman" w:eastAsia="仿宋_GB2312" w:hAnsi="Times New Roman" w:cs="Times New Roman" w:hint="eastAsia"/>
          <w:sz w:val="30"/>
          <w:szCs w:val="30"/>
        </w:rPr>
      </w:pPr>
      <w:r w:rsidRPr="00290171">
        <w:rPr>
          <w:rFonts w:ascii="Times New Roman" w:eastAsia="仿宋_GB2312" w:hAnsi="Times New Roman" w:cs="Times New Roman" w:hint="eastAsia"/>
          <w:sz w:val="30"/>
          <w:szCs w:val="30"/>
        </w:rPr>
        <w:t>10.82</w:t>
      </w:r>
      <w:r w:rsidRPr="00290171">
        <w:rPr>
          <w:rFonts w:ascii="Times New Roman" w:eastAsia="仿宋_GB2312" w:hAnsi="Times New Roman" w:cs="Times New Roman" w:hint="eastAsia"/>
          <w:sz w:val="30"/>
          <w:szCs w:val="30"/>
        </w:rPr>
        <w:t>煤层损失量计算图</w:t>
      </w:r>
      <w:proofErr w:type="gramStart"/>
      <w:r w:rsidRPr="00290171">
        <w:rPr>
          <w:rFonts w:ascii="Times New Roman" w:eastAsia="仿宋_GB2312" w:hAnsi="Times New Roman" w:cs="Times New Roman" w:hint="eastAsia"/>
          <w:sz w:val="30"/>
          <w:szCs w:val="30"/>
        </w:rPr>
        <w:t>储量块段图例</w:t>
      </w:r>
      <w:proofErr w:type="gramEnd"/>
      <w:r w:rsidRPr="00290171">
        <w:rPr>
          <w:rFonts w:ascii="Times New Roman" w:eastAsia="仿宋_GB2312" w:hAnsi="Times New Roman" w:cs="Times New Roman" w:hint="eastAsia"/>
          <w:sz w:val="30"/>
          <w:szCs w:val="30"/>
        </w:rPr>
        <w:t>为斜线标注，与《煤矿地质测量图例》不符；</w:t>
      </w:r>
    </w:p>
    <w:p w:rsidR="00290171" w:rsidRPr="00290171" w:rsidRDefault="00290171" w:rsidP="00290171">
      <w:pPr>
        <w:jc w:val="left"/>
        <w:rPr>
          <w:rFonts w:ascii="Times New Roman" w:eastAsia="仿宋_GB2312" w:hAnsi="Times New Roman" w:cs="Times New Roman" w:hint="eastAsia"/>
          <w:sz w:val="30"/>
          <w:szCs w:val="30"/>
        </w:rPr>
      </w:pPr>
      <w:r w:rsidRPr="00290171">
        <w:rPr>
          <w:rFonts w:ascii="Times New Roman" w:eastAsia="仿宋_GB2312" w:hAnsi="Times New Roman" w:cs="Times New Roman" w:hint="eastAsia"/>
          <w:sz w:val="30"/>
          <w:szCs w:val="30"/>
        </w:rPr>
        <w:t>11.8212</w:t>
      </w:r>
      <w:r w:rsidRPr="00290171">
        <w:rPr>
          <w:rFonts w:ascii="Times New Roman" w:eastAsia="仿宋_GB2312" w:hAnsi="Times New Roman" w:cs="Times New Roman" w:hint="eastAsia"/>
          <w:sz w:val="30"/>
          <w:szCs w:val="30"/>
        </w:rPr>
        <w:t>工作面回采后，储量级别未按探明储量提高级别。</w:t>
      </w:r>
    </w:p>
    <w:p w:rsidR="00290171" w:rsidRPr="00290171" w:rsidRDefault="00290171" w:rsidP="00290171">
      <w:pPr>
        <w:jc w:val="left"/>
        <w:rPr>
          <w:rFonts w:ascii="Times New Roman" w:eastAsia="仿宋_GB2312" w:hAnsi="Times New Roman" w:cs="Times New Roman" w:hint="eastAsia"/>
          <w:sz w:val="30"/>
          <w:szCs w:val="30"/>
        </w:rPr>
      </w:pPr>
      <w:r w:rsidRPr="00290171">
        <w:rPr>
          <w:rFonts w:ascii="Times New Roman" w:eastAsia="仿宋_GB2312" w:hAnsi="Times New Roman" w:cs="Times New Roman" w:hint="eastAsia"/>
          <w:sz w:val="30"/>
          <w:szCs w:val="30"/>
        </w:rPr>
        <w:t>12.2021</w:t>
      </w:r>
      <w:r w:rsidRPr="00290171">
        <w:rPr>
          <w:rFonts w:ascii="Times New Roman" w:eastAsia="仿宋_GB2312" w:hAnsi="Times New Roman" w:cs="Times New Roman" w:hint="eastAsia"/>
          <w:sz w:val="30"/>
          <w:szCs w:val="30"/>
        </w:rPr>
        <w:t>年上半年回采率分析内容简单，缺断层对回采率影响的分析。</w:t>
      </w:r>
    </w:p>
    <w:p w:rsidR="00290171" w:rsidRPr="00290171" w:rsidRDefault="00290171" w:rsidP="00290171">
      <w:pPr>
        <w:jc w:val="left"/>
        <w:rPr>
          <w:rFonts w:ascii="Times New Roman" w:eastAsia="仿宋_GB2312" w:hAnsi="Times New Roman" w:cs="Times New Roman" w:hint="eastAsia"/>
          <w:sz w:val="30"/>
          <w:szCs w:val="30"/>
        </w:rPr>
      </w:pPr>
      <w:r w:rsidRPr="00290171">
        <w:rPr>
          <w:rFonts w:ascii="Times New Roman" w:eastAsia="仿宋_GB2312" w:hAnsi="Times New Roman" w:cs="Times New Roman" w:hint="eastAsia"/>
          <w:sz w:val="30"/>
          <w:szCs w:val="30"/>
        </w:rPr>
        <w:lastRenderedPageBreak/>
        <w:t>13.</w:t>
      </w:r>
      <w:r w:rsidRPr="00290171">
        <w:rPr>
          <w:rFonts w:ascii="Times New Roman" w:eastAsia="仿宋_GB2312" w:hAnsi="Times New Roman" w:cs="Times New Roman" w:hint="eastAsia"/>
          <w:sz w:val="30"/>
          <w:szCs w:val="30"/>
        </w:rPr>
        <w:t>水文技术员岗位责任制内容与实际工作关联针对性差。</w:t>
      </w:r>
    </w:p>
    <w:p w:rsidR="00290171" w:rsidRPr="00290171" w:rsidRDefault="00290171" w:rsidP="00290171">
      <w:pPr>
        <w:jc w:val="left"/>
        <w:rPr>
          <w:rFonts w:ascii="Times New Roman" w:eastAsia="仿宋_GB2312" w:hAnsi="Times New Roman" w:cs="Times New Roman" w:hint="eastAsia"/>
          <w:sz w:val="30"/>
          <w:szCs w:val="30"/>
        </w:rPr>
      </w:pPr>
      <w:r w:rsidRPr="00290171">
        <w:rPr>
          <w:rFonts w:ascii="Times New Roman" w:eastAsia="仿宋_GB2312" w:hAnsi="Times New Roman" w:cs="Times New Roman" w:hint="eastAsia"/>
          <w:sz w:val="30"/>
          <w:szCs w:val="30"/>
        </w:rPr>
        <w:t>14.</w:t>
      </w:r>
      <w:r w:rsidRPr="00290171">
        <w:rPr>
          <w:rFonts w:ascii="Times New Roman" w:eastAsia="仿宋_GB2312" w:hAnsi="Times New Roman" w:cs="Times New Roman" w:hint="eastAsia"/>
          <w:sz w:val="30"/>
          <w:szCs w:val="30"/>
        </w:rPr>
        <w:t>地</w:t>
      </w:r>
      <w:proofErr w:type="gramStart"/>
      <w:r w:rsidRPr="00290171">
        <w:rPr>
          <w:rFonts w:ascii="Times New Roman" w:eastAsia="仿宋_GB2312" w:hAnsi="Times New Roman" w:cs="Times New Roman" w:hint="eastAsia"/>
          <w:sz w:val="30"/>
          <w:szCs w:val="30"/>
        </w:rPr>
        <w:t>测安全</w:t>
      </w:r>
      <w:proofErr w:type="gramEnd"/>
      <w:r w:rsidRPr="00290171">
        <w:rPr>
          <w:rFonts w:ascii="Times New Roman" w:eastAsia="仿宋_GB2312" w:hAnsi="Times New Roman" w:cs="Times New Roman" w:hint="eastAsia"/>
          <w:sz w:val="30"/>
          <w:szCs w:val="30"/>
        </w:rPr>
        <w:t>办公会议未将矿长组织的月度安全办公会议内容学习贯彻，</w:t>
      </w:r>
      <w:proofErr w:type="gramStart"/>
      <w:r w:rsidRPr="00290171">
        <w:rPr>
          <w:rFonts w:ascii="Times New Roman" w:eastAsia="仿宋_GB2312" w:hAnsi="Times New Roman" w:cs="Times New Roman" w:hint="eastAsia"/>
          <w:sz w:val="30"/>
          <w:szCs w:val="30"/>
        </w:rPr>
        <w:t>无地测科人员</w:t>
      </w:r>
      <w:proofErr w:type="gramEnd"/>
      <w:r w:rsidRPr="00290171">
        <w:rPr>
          <w:rFonts w:ascii="Times New Roman" w:eastAsia="仿宋_GB2312" w:hAnsi="Times New Roman" w:cs="Times New Roman" w:hint="eastAsia"/>
          <w:sz w:val="30"/>
          <w:szCs w:val="30"/>
        </w:rPr>
        <w:t>传达贯彻记录。</w:t>
      </w:r>
    </w:p>
    <w:p w:rsidR="00290171" w:rsidRPr="00290171" w:rsidRDefault="00290171" w:rsidP="00290171">
      <w:pPr>
        <w:jc w:val="left"/>
        <w:rPr>
          <w:rFonts w:ascii="Times New Roman" w:eastAsia="仿宋_GB2312" w:hAnsi="Times New Roman" w:cs="Times New Roman" w:hint="eastAsia"/>
          <w:sz w:val="30"/>
          <w:szCs w:val="30"/>
        </w:rPr>
      </w:pPr>
      <w:r w:rsidRPr="00290171">
        <w:rPr>
          <w:rFonts w:ascii="Times New Roman" w:eastAsia="仿宋_GB2312" w:hAnsi="Times New Roman" w:cs="Times New Roman" w:hint="eastAsia"/>
          <w:sz w:val="30"/>
          <w:szCs w:val="30"/>
        </w:rPr>
        <w:t>15.</w:t>
      </w:r>
      <w:r w:rsidRPr="00290171">
        <w:rPr>
          <w:rFonts w:ascii="Times New Roman" w:eastAsia="仿宋_GB2312" w:hAnsi="Times New Roman" w:cs="Times New Roman" w:hint="eastAsia"/>
          <w:sz w:val="30"/>
          <w:szCs w:val="30"/>
        </w:rPr>
        <w:t>地</w:t>
      </w:r>
      <w:proofErr w:type="gramStart"/>
      <w:r w:rsidRPr="00290171">
        <w:rPr>
          <w:rFonts w:ascii="Times New Roman" w:eastAsia="仿宋_GB2312" w:hAnsi="Times New Roman" w:cs="Times New Roman" w:hint="eastAsia"/>
          <w:sz w:val="30"/>
          <w:szCs w:val="30"/>
        </w:rPr>
        <w:t>测科设备台账无</w:t>
      </w:r>
      <w:proofErr w:type="gramEnd"/>
      <w:r w:rsidRPr="00290171">
        <w:rPr>
          <w:rFonts w:ascii="Times New Roman" w:eastAsia="仿宋_GB2312" w:hAnsi="Times New Roman" w:cs="Times New Roman" w:hint="eastAsia"/>
          <w:sz w:val="30"/>
          <w:szCs w:val="30"/>
        </w:rPr>
        <w:t>送检时间及设备完好情况；水文设备</w:t>
      </w:r>
      <w:proofErr w:type="gramStart"/>
      <w:r w:rsidRPr="00290171">
        <w:rPr>
          <w:rFonts w:ascii="Times New Roman" w:eastAsia="仿宋_GB2312" w:hAnsi="Times New Roman" w:cs="Times New Roman" w:hint="eastAsia"/>
          <w:sz w:val="30"/>
          <w:szCs w:val="30"/>
        </w:rPr>
        <w:t>台账无设备</w:t>
      </w:r>
      <w:proofErr w:type="gramEnd"/>
      <w:r w:rsidRPr="00290171">
        <w:rPr>
          <w:rFonts w:ascii="Times New Roman" w:eastAsia="仿宋_GB2312" w:hAnsi="Times New Roman" w:cs="Times New Roman" w:hint="eastAsia"/>
          <w:sz w:val="30"/>
          <w:szCs w:val="30"/>
        </w:rPr>
        <w:t>购买日期。</w:t>
      </w:r>
    </w:p>
    <w:p w:rsidR="00290171" w:rsidRPr="00290171" w:rsidRDefault="00290171" w:rsidP="00290171">
      <w:pPr>
        <w:jc w:val="left"/>
        <w:rPr>
          <w:rFonts w:ascii="Times New Roman" w:eastAsia="仿宋_GB2312" w:hAnsi="Times New Roman" w:cs="Times New Roman" w:hint="eastAsia"/>
          <w:sz w:val="30"/>
          <w:szCs w:val="30"/>
        </w:rPr>
      </w:pPr>
      <w:r w:rsidRPr="00290171">
        <w:rPr>
          <w:rFonts w:ascii="Times New Roman" w:eastAsia="仿宋_GB2312" w:hAnsi="Times New Roman" w:cs="Times New Roman" w:hint="eastAsia"/>
          <w:sz w:val="30"/>
          <w:szCs w:val="30"/>
        </w:rPr>
        <w:t>16.</w:t>
      </w:r>
      <w:r w:rsidRPr="00290171">
        <w:rPr>
          <w:rFonts w:ascii="Times New Roman" w:eastAsia="仿宋_GB2312" w:hAnsi="Times New Roman" w:cs="Times New Roman" w:hint="eastAsia"/>
          <w:sz w:val="30"/>
          <w:szCs w:val="30"/>
        </w:rPr>
        <w:t>隐蔽致灾地质因素普查报告中未详细说明钻孔信息及已封闭瓦斯孔封孔情况。</w:t>
      </w:r>
    </w:p>
    <w:p w:rsidR="00290171" w:rsidRPr="00290171" w:rsidRDefault="00290171" w:rsidP="00290171">
      <w:pPr>
        <w:jc w:val="left"/>
        <w:rPr>
          <w:rFonts w:ascii="Times New Roman" w:eastAsia="仿宋_GB2312" w:hAnsi="Times New Roman" w:cs="Times New Roman" w:hint="eastAsia"/>
          <w:sz w:val="30"/>
          <w:szCs w:val="30"/>
        </w:rPr>
      </w:pPr>
      <w:r w:rsidRPr="00290171">
        <w:rPr>
          <w:rFonts w:ascii="Times New Roman" w:eastAsia="仿宋_GB2312" w:hAnsi="Times New Roman" w:cs="Times New Roman" w:hint="eastAsia"/>
          <w:sz w:val="30"/>
          <w:szCs w:val="30"/>
        </w:rPr>
        <w:t>17.</w:t>
      </w:r>
      <w:r w:rsidRPr="00290171">
        <w:rPr>
          <w:rFonts w:ascii="Times New Roman" w:eastAsia="仿宋_GB2312" w:hAnsi="Times New Roman" w:cs="Times New Roman" w:hint="eastAsia"/>
          <w:sz w:val="30"/>
          <w:szCs w:val="30"/>
        </w:rPr>
        <w:t>地</w:t>
      </w:r>
      <w:proofErr w:type="gramStart"/>
      <w:r w:rsidRPr="00290171">
        <w:rPr>
          <w:rFonts w:ascii="Times New Roman" w:eastAsia="仿宋_GB2312" w:hAnsi="Times New Roman" w:cs="Times New Roman" w:hint="eastAsia"/>
          <w:sz w:val="30"/>
          <w:szCs w:val="30"/>
        </w:rPr>
        <w:t>测资料</w:t>
      </w:r>
      <w:proofErr w:type="gramEnd"/>
      <w:r w:rsidRPr="00290171">
        <w:rPr>
          <w:rFonts w:ascii="Times New Roman" w:eastAsia="仿宋_GB2312" w:hAnsi="Times New Roman" w:cs="Times New Roman" w:hint="eastAsia"/>
          <w:sz w:val="30"/>
          <w:szCs w:val="30"/>
        </w:rPr>
        <w:t>目录索引仅</w:t>
      </w:r>
      <w:proofErr w:type="gramStart"/>
      <w:r w:rsidRPr="00290171">
        <w:rPr>
          <w:rFonts w:ascii="Times New Roman" w:eastAsia="仿宋_GB2312" w:hAnsi="Times New Roman" w:cs="Times New Roman" w:hint="eastAsia"/>
          <w:sz w:val="30"/>
          <w:szCs w:val="30"/>
        </w:rPr>
        <w:t>含近期</w:t>
      </w:r>
      <w:proofErr w:type="gramEnd"/>
      <w:r w:rsidRPr="00290171">
        <w:rPr>
          <w:rFonts w:ascii="Times New Roman" w:eastAsia="仿宋_GB2312" w:hAnsi="Times New Roman" w:cs="Times New Roman" w:hint="eastAsia"/>
          <w:sz w:val="30"/>
          <w:szCs w:val="30"/>
        </w:rPr>
        <w:t>资料目录，无归档资料汇总目录。</w:t>
      </w:r>
    </w:p>
    <w:p w:rsidR="00290171" w:rsidRPr="00290171" w:rsidRDefault="00290171" w:rsidP="00290171">
      <w:pPr>
        <w:jc w:val="left"/>
        <w:rPr>
          <w:rFonts w:ascii="Times New Roman" w:eastAsia="仿宋_GB2312" w:hAnsi="Times New Roman" w:cs="Times New Roman" w:hint="eastAsia"/>
          <w:sz w:val="30"/>
          <w:szCs w:val="30"/>
        </w:rPr>
      </w:pPr>
      <w:r w:rsidRPr="00290171">
        <w:rPr>
          <w:rFonts w:ascii="Times New Roman" w:eastAsia="仿宋_GB2312" w:hAnsi="Times New Roman" w:cs="Times New Roman" w:hint="eastAsia"/>
          <w:sz w:val="30"/>
          <w:szCs w:val="30"/>
        </w:rPr>
        <w:t>18.</w:t>
      </w:r>
      <w:r w:rsidRPr="00290171">
        <w:rPr>
          <w:rFonts w:ascii="Times New Roman" w:eastAsia="仿宋_GB2312" w:hAnsi="Times New Roman" w:cs="Times New Roman" w:hint="eastAsia"/>
          <w:sz w:val="30"/>
          <w:szCs w:val="30"/>
        </w:rPr>
        <w:t>测量原始记录本无目录、仪器型号，部分原始记录缺草图。</w:t>
      </w:r>
    </w:p>
    <w:p w:rsidR="00290171" w:rsidRPr="00290171" w:rsidRDefault="00290171" w:rsidP="00290171">
      <w:pPr>
        <w:jc w:val="left"/>
        <w:rPr>
          <w:rFonts w:ascii="Times New Roman" w:eastAsia="仿宋_GB2312" w:hAnsi="Times New Roman" w:cs="Times New Roman" w:hint="eastAsia"/>
          <w:sz w:val="30"/>
          <w:szCs w:val="30"/>
        </w:rPr>
      </w:pPr>
      <w:r w:rsidRPr="00290171">
        <w:rPr>
          <w:rFonts w:ascii="Times New Roman" w:eastAsia="仿宋_GB2312" w:hAnsi="Times New Roman" w:cs="Times New Roman" w:hint="eastAsia"/>
          <w:sz w:val="30"/>
          <w:szCs w:val="30"/>
        </w:rPr>
        <w:t>19.</w:t>
      </w:r>
      <w:proofErr w:type="gramStart"/>
      <w:r w:rsidRPr="00290171">
        <w:rPr>
          <w:rFonts w:ascii="Times New Roman" w:eastAsia="仿宋_GB2312" w:hAnsi="Times New Roman" w:cs="Times New Roman" w:hint="eastAsia"/>
          <w:sz w:val="30"/>
          <w:szCs w:val="30"/>
        </w:rPr>
        <w:t>采动影响</w:t>
      </w:r>
      <w:proofErr w:type="gramEnd"/>
      <w:r w:rsidRPr="00290171">
        <w:rPr>
          <w:rFonts w:ascii="Times New Roman" w:eastAsia="仿宋_GB2312" w:hAnsi="Times New Roman" w:cs="Times New Roman" w:hint="eastAsia"/>
          <w:sz w:val="30"/>
          <w:szCs w:val="30"/>
        </w:rPr>
        <w:t>土地塌陷图沉陷后地面标高未更改，沉陷等值线图仅有</w:t>
      </w:r>
      <w:r w:rsidRPr="00290171">
        <w:rPr>
          <w:rFonts w:ascii="Times New Roman" w:eastAsia="仿宋_GB2312" w:hAnsi="Times New Roman" w:cs="Times New Roman" w:hint="eastAsia"/>
          <w:sz w:val="30"/>
          <w:szCs w:val="30"/>
        </w:rPr>
        <w:t>10mm</w:t>
      </w:r>
      <w:r w:rsidRPr="00290171">
        <w:rPr>
          <w:rFonts w:ascii="Times New Roman" w:eastAsia="仿宋_GB2312" w:hAnsi="Times New Roman" w:cs="Times New Roman" w:hint="eastAsia"/>
          <w:sz w:val="30"/>
          <w:szCs w:val="30"/>
        </w:rPr>
        <w:t>等值线。</w:t>
      </w:r>
    </w:p>
    <w:p w:rsidR="00290171" w:rsidRPr="00290171" w:rsidRDefault="00290171" w:rsidP="00290171">
      <w:pPr>
        <w:jc w:val="left"/>
        <w:rPr>
          <w:rFonts w:ascii="Times New Roman" w:eastAsia="仿宋_GB2312" w:hAnsi="Times New Roman" w:cs="Times New Roman" w:hint="eastAsia"/>
          <w:sz w:val="30"/>
          <w:szCs w:val="30"/>
        </w:rPr>
      </w:pPr>
      <w:r w:rsidRPr="00290171">
        <w:rPr>
          <w:rFonts w:ascii="Times New Roman" w:eastAsia="仿宋_GB2312" w:hAnsi="Times New Roman" w:cs="Times New Roman" w:hint="eastAsia"/>
          <w:sz w:val="30"/>
          <w:szCs w:val="30"/>
        </w:rPr>
        <w:t>20.</w:t>
      </w:r>
      <w:r w:rsidRPr="00290171">
        <w:rPr>
          <w:rFonts w:ascii="Times New Roman" w:eastAsia="仿宋_GB2312" w:hAnsi="Times New Roman" w:cs="Times New Roman" w:hint="eastAsia"/>
          <w:sz w:val="30"/>
          <w:szCs w:val="30"/>
        </w:rPr>
        <w:t>水文动态观测因素曲线图缺降雨量曲线。</w:t>
      </w:r>
    </w:p>
    <w:p w:rsidR="00290171" w:rsidRPr="00290171" w:rsidRDefault="00290171" w:rsidP="00290171">
      <w:pPr>
        <w:jc w:val="left"/>
        <w:rPr>
          <w:rFonts w:ascii="Times New Roman" w:eastAsia="仿宋_GB2312" w:hAnsi="Times New Roman" w:cs="Times New Roman" w:hint="eastAsia"/>
          <w:sz w:val="30"/>
          <w:szCs w:val="30"/>
        </w:rPr>
      </w:pPr>
      <w:r w:rsidRPr="00290171">
        <w:rPr>
          <w:rFonts w:ascii="Times New Roman" w:eastAsia="仿宋_GB2312" w:hAnsi="Times New Roman" w:cs="Times New Roman" w:hint="eastAsia"/>
          <w:sz w:val="30"/>
          <w:szCs w:val="30"/>
        </w:rPr>
        <w:t>21.</w:t>
      </w:r>
      <w:r w:rsidRPr="00290171">
        <w:rPr>
          <w:rFonts w:ascii="Times New Roman" w:eastAsia="仿宋_GB2312" w:hAnsi="Times New Roman" w:cs="Times New Roman" w:hint="eastAsia"/>
          <w:sz w:val="30"/>
          <w:szCs w:val="30"/>
        </w:rPr>
        <w:t>矿井充水性图中采区水仓未按《煤矿地质测量图例》绘制，排水管路敷设路线未标注，无管路尺寸、趟数。</w:t>
      </w:r>
    </w:p>
    <w:p w:rsidR="00290171" w:rsidRPr="00290171" w:rsidRDefault="00290171" w:rsidP="00290171">
      <w:pPr>
        <w:jc w:val="left"/>
        <w:rPr>
          <w:rFonts w:ascii="Times New Roman" w:eastAsia="仿宋_GB2312" w:hAnsi="Times New Roman" w:cs="Times New Roman" w:hint="eastAsia"/>
          <w:sz w:val="30"/>
          <w:szCs w:val="30"/>
        </w:rPr>
      </w:pPr>
      <w:r w:rsidRPr="00290171">
        <w:rPr>
          <w:rFonts w:ascii="Times New Roman" w:eastAsia="仿宋_GB2312" w:hAnsi="Times New Roman" w:cs="Times New Roman" w:hint="eastAsia"/>
          <w:sz w:val="30"/>
          <w:szCs w:val="30"/>
        </w:rPr>
        <w:t>22.</w:t>
      </w:r>
      <w:r w:rsidRPr="00290171">
        <w:rPr>
          <w:rFonts w:ascii="Times New Roman" w:eastAsia="仿宋_GB2312" w:hAnsi="Times New Roman" w:cs="Times New Roman" w:hint="eastAsia"/>
          <w:sz w:val="30"/>
          <w:szCs w:val="30"/>
        </w:rPr>
        <w:t>矿井综合水文地质图缺含水层渗流方向，无水质化验资料。</w:t>
      </w:r>
    </w:p>
    <w:p w:rsidR="00805697" w:rsidRPr="00290171" w:rsidRDefault="00290171" w:rsidP="00290171">
      <w:pPr>
        <w:jc w:val="left"/>
        <w:rPr>
          <w:rFonts w:ascii="Times New Roman" w:eastAsia="仿宋_GB2312" w:hAnsi="Times New Roman" w:cs="Times New Roman"/>
          <w:sz w:val="30"/>
          <w:szCs w:val="30"/>
        </w:rPr>
      </w:pPr>
      <w:r w:rsidRPr="00290171">
        <w:rPr>
          <w:rFonts w:ascii="Times New Roman" w:eastAsia="仿宋_GB2312" w:hAnsi="Times New Roman" w:cs="Times New Roman" w:hint="eastAsia"/>
          <w:sz w:val="30"/>
          <w:szCs w:val="30"/>
        </w:rPr>
        <w:t>23.</w:t>
      </w:r>
      <w:r w:rsidRPr="00290171">
        <w:rPr>
          <w:rFonts w:ascii="Times New Roman" w:eastAsia="仿宋_GB2312" w:hAnsi="Times New Roman" w:cs="Times New Roman" w:hint="eastAsia"/>
          <w:sz w:val="30"/>
          <w:szCs w:val="30"/>
        </w:rPr>
        <w:t>水质</w:t>
      </w:r>
      <w:proofErr w:type="gramStart"/>
      <w:r w:rsidRPr="00290171">
        <w:rPr>
          <w:rFonts w:ascii="Times New Roman" w:eastAsia="仿宋_GB2312" w:hAnsi="Times New Roman" w:cs="Times New Roman" w:hint="eastAsia"/>
          <w:sz w:val="30"/>
          <w:szCs w:val="30"/>
        </w:rPr>
        <w:t>化验台</w:t>
      </w:r>
      <w:proofErr w:type="gramEnd"/>
      <w:r w:rsidRPr="00290171">
        <w:rPr>
          <w:rFonts w:ascii="Times New Roman" w:eastAsia="仿宋_GB2312" w:hAnsi="Times New Roman" w:cs="Times New Roman" w:hint="eastAsia"/>
          <w:sz w:val="30"/>
          <w:szCs w:val="30"/>
        </w:rPr>
        <w:t>账中无出水层位及分析水源类型。</w:t>
      </w:r>
    </w:p>
    <w:p w:rsidR="00805697" w:rsidRDefault="00805697" w:rsidP="00805697">
      <w:pPr>
        <w:snapToGrid w:val="0"/>
        <w:spacing w:beforeLines="50" w:before="156"/>
        <w:rPr>
          <w:rFonts w:ascii="黑体" w:eastAsia="黑体" w:hAnsi="黑体" w:cstheme="minorBidi"/>
          <w:sz w:val="32"/>
          <w:szCs w:val="32"/>
        </w:rPr>
      </w:pPr>
      <w:r>
        <w:rPr>
          <w:rFonts w:ascii="黑体" w:eastAsia="黑体" w:hAnsi="黑体" w:cstheme="minorBidi" w:hint="eastAsia"/>
          <w:sz w:val="32"/>
          <w:szCs w:val="32"/>
        </w:rPr>
        <w:t>二、建议：</w:t>
      </w:r>
    </w:p>
    <w:p w:rsidR="00290171" w:rsidRPr="00290171" w:rsidRDefault="00290171" w:rsidP="00290171">
      <w:pPr>
        <w:jc w:val="left"/>
        <w:rPr>
          <w:rFonts w:ascii="Times New Roman" w:eastAsia="仿宋_GB2312" w:hAnsi="Times New Roman" w:cs="Times New Roman" w:hint="eastAsia"/>
          <w:color w:val="000000" w:themeColor="text1"/>
          <w:sz w:val="30"/>
          <w:szCs w:val="30"/>
        </w:rPr>
      </w:pPr>
      <w:r w:rsidRPr="00290171">
        <w:rPr>
          <w:rFonts w:ascii="Times New Roman" w:eastAsia="仿宋_GB2312" w:hAnsi="Times New Roman" w:cs="Times New Roman" w:hint="eastAsia"/>
          <w:color w:val="000000" w:themeColor="text1"/>
          <w:sz w:val="30"/>
          <w:szCs w:val="30"/>
        </w:rPr>
        <w:t>1</w:t>
      </w:r>
      <w:bookmarkStart w:id="0" w:name="_GoBack"/>
      <w:r w:rsidRPr="00290171">
        <w:rPr>
          <w:rFonts w:ascii="Times New Roman" w:eastAsia="仿宋_GB2312" w:hAnsi="Times New Roman" w:cs="Times New Roman" w:hint="eastAsia"/>
          <w:color w:val="000000" w:themeColor="text1"/>
          <w:sz w:val="30"/>
          <w:szCs w:val="30"/>
        </w:rPr>
        <w:t>.</w:t>
      </w:r>
      <w:r w:rsidRPr="00290171">
        <w:rPr>
          <w:rFonts w:ascii="Times New Roman" w:eastAsia="仿宋_GB2312" w:hAnsi="Times New Roman" w:cs="Times New Roman" w:hint="eastAsia"/>
          <w:color w:val="000000" w:themeColor="text1"/>
          <w:sz w:val="30"/>
          <w:szCs w:val="30"/>
        </w:rPr>
        <w:t>矿井地质条件极其复杂，断层多，深部区域开拓前开展三维高密度地震及电法勘探工作，进一步探明构造发育及富水情况，确保矿井安全。</w:t>
      </w:r>
    </w:p>
    <w:p w:rsidR="00805697" w:rsidRPr="00290171" w:rsidRDefault="00290171" w:rsidP="00290171">
      <w:pPr>
        <w:jc w:val="left"/>
        <w:rPr>
          <w:rFonts w:ascii="Times New Roman" w:eastAsia="仿宋_GB2312" w:hAnsi="Times New Roman" w:cs="Times New Roman"/>
          <w:color w:val="000000" w:themeColor="text1"/>
          <w:sz w:val="30"/>
          <w:szCs w:val="30"/>
        </w:rPr>
      </w:pPr>
      <w:r w:rsidRPr="00290171">
        <w:rPr>
          <w:rFonts w:ascii="Times New Roman" w:eastAsia="仿宋_GB2312" w:hAnsi="Times New Roman" w:cs="Times New Roman" w:hint="eastAsia"/>
          <w:color w:val="000000" w:themeColor="text1"/>
          <w:sz w:val="30"/>
          <w:szCs w:val="30"/>
        </w:rPr>
        <w:t>2.</w:t>
      </w:r>
      <w:r w:rsidRPr="00290171">
        <w:rPr>
          <w:rFonts w:ascii="Times New Roman" w:eastAsia="仿宋_GB2312" w:hAnsi="Times New Roman" w:cs="Times New Roman" w:hint="eastAsia"/>
          <w:color w:val="000000" w:themeColor="text1"/>
          <w:sz w:val="30"/>
          <w:szCs w:val="30"/>
        </w:rPr>
        <w:t>严格落实</w:t>
      </w:r>
      <w:proofErr w:type="gramStart"/>
      <w:r w:rsidRPr="00290171">
        <w:rPr>
          <w:rFonts w:ascii="Times New Roman" w:eastAsia="仿宋_GB2312" w:hAnsi="Times New Roman" w:cs="Times New Roman" w:hint="eastAsia"/>
          <w:color w:val="000000" w:themeColor="text1"/>
          <w:sz w:val="30"/>
          <w:szCs w:val="30"/>
        </w:rPr>
        <w:t>煤安监技</w:t>
      </w:r>
      <w:proofErr w:type="gramEnd"/>
      <w:r w:rsidRPr="00290171">
        <w:rPr>
          <w:rFonts w:ascii="Times New Roman" w:eastAsia="仿宋_GB2312" w:hAnsi="Times New Roman" w:cs="Times New Roman" w:hint="eastAsia"/>
          <w:color w:val="000000" w:themeColor="text1"/>
          <w:sz w:val="30"/>
          <w:szCs w:val="30"/>
        </w:rPr>
        <w:t>装〔</w:t>
      </w:r>
      <w:r w:rsidRPr="00290171">
        <w:rPr>
          <w:rFonts w:ascii="Times New Roman" w:eastAsia="仿宋_GB2312" w:hAnsi="Times New Roman" w:cs="Times New Roman" w:hint="eastAsia"/>
          <w:color w:val="000000" w:themeColor="text1"/>
          <w:sz w:val="30"/>
          <w:szCs w:val="30"/>
        </w:rPr>
        <w:t>2018</w:t>
      </w:r>
      <w:r w:rsidRPr="00290171">
        <w:rPr>
          <w:rFonts w:ascii="Times New Roman" w:eastAsia="仿宋_GB2312" w:hAnsi="Times New Roman" w:cs="Times New Roman" w:hint="eastAsia"/>
          <w:color w:val="000000" w:themeColor="text1"/>
          <w:sz w:val="30"/>
          <w:szCs w:val="30"/>
        </w:rPr>
        <w:t>〕</w:t>
      </w:r>
      <w:r w:rsidRPr="00290171">
        <w:rPr>
          <w:rFonts w:ascii="Times New Roman" w:eastAsia="仿宋_GB2312" w:hAnsi="Times New Roman" w:cs="Times New Roman" w:hint="eastAsia"/>
          <w:color w:val="000000" w:themeColor="text1"/>
          <w:sz w:val="30"/>
          <w:szCs w:val="30"/>
        </w:rPr>
        <w:t>23</w:t>
      </w:r>
      <w:r w:rsidRPr="00290171">
        <w:rPr>
          <w:rFonts w:ascii="Times New Roman" w:eastAsia="仿宋_GB2312" w:hAnsi="Times New Roman" w:cs="Times New Roman" w:hint="eastAsia"/>
          <w:color w:val="000000" w:themeColor="text1"/>
          <w:sz w:val="30"/>
          <w:szCs w:val="30"/>
        </w:rPr>
        <w:t>号《防范煤矿采掘接续紧张暂行办法》，加强煤矿灾害治理和采掘接续，做好“三量”平衡管</w:t>
      </w:r>
      <w:r w:rsidRPr="00290171">
        <w:rPr>
          <w:rFonts w:ascii="Times New Roman" w:eastAsia="仿宋_GB2312" w:hAnsi="Times New Roman" w:cs="Times New Roman" w:hint="eastAsia"/>
          <w:color w:val="000000" w:themeColor="text1"/>
          <w:sz w:val="30"/>
          <w:szCs w:val="30"/>
        </w:rPr>
        <w:lastRenderedPageBreak/>
        <w:t>理工作。</w:t>
      </w:r>
    </w:p>
    <w:bookmarkEnd w:id="0"/>
    <w:p w:rsidR="00AF66C9" w:rsidRDefault="00AF66C9"/>
    <w:sectPr w:rsidR="00AF66C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2866" w:rsidRDefault="006E2866" w:rsidP="00290171">
      <w:r>
        <w:separator/>
      </w:r>
    </w:p>
  </w:endnote>
  <w:endnote w:type="continuationSeparator" w:id="0">
    <w:p w:rsidR="006E2866" w:rsidRDefault="006E2866" w:rsidP="00290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方正小标宋简体">
    <w:altName w:val="Arial Unicode MS"/>
    <w:charset w:val="86"/>
    <w:family w:val="auto"/>
    <w:pitch w:val="default"/>
    <w:sig w:usb0="00000000" w:usb1="080E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2866" w:rsidRDefault="006E2866" w:rsidP="00290171">
      <w:r>
        <w:separator/>
      </w:r>
    </w:p>
  </w:footnote>
  <w:footnote w:type="continuationSeparator" w:id="0">
    <w:p w:rsidR="006E2866" w:rsidRDefault="006E2866" w:rsidP="002901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DA2F21"/>
    <w:multiLevelType w:val="singleLevel"/>
    <w:tmpl w:val="2AEC128E"/>
    <w:lvl w:ilvl="0">
      <w:start w:val="1"/>
      <w:numFmt w:val="chineseCounting"/>
      <w:pStyle w:val="OK"/>
      <w:suff w:val="nothing"/>
      <w:lvlText w:val="%1、"/>
      <w:lvlJc w:val="left"/>
      <w:rPr>
        <w:rFonts w:ascii="方正小标宋简体" w:eastAsia="方正小标宋简体" w:hAnsi="方正小标宋简体" w:cs="方正小标宋简体" w:hint="eastAsia"/>
        <w:b w:val="0"/>
      </w:rPr>
    </w:lvl>
  </w:abstractNum>
  <w:abstractNum w:abstractNumId="1">
    <w:nsid w:val="367729C2"/>
    <w:multiLevelType w:val="multilevel"/>
    <w:tmpl w:val="367729C2"/>
    <w:lvl w:ilvl="0">
      <w:start w:val="1"/>
      <w:numFmt w:val="decimal"/>
      <w:lvlText w:val="%1."/>
      <w:lvlJc w:val="left"/>
      <w:pPr>
        <w:ind w:left="420" w:hanging="420"/>
      </w:pPr>
    </w:lvl>
    <w:lvl w:ilvl="1">
      <w:start w:val="1"/>
      <w:numFmt w:val="decimal"/>
      <w:lvlText w:val="%2、"/>
      <w:lvlJc w:val="left"/>
      <w:pPr>
        <w:ind w:left="1470" w:hanging="105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7A1128F9"/>
    <w:multiLevelType w:val="multilevel"/>
    <w:tmpl w:val="7A1128F9"/>
    <w:lvl w:ilvl="0">
      <w:start w:val="1"/>
      <w:numFmt w:val="decimal"/>
      <w:lvlText w:val="%1."/>
      <w:lvlJc w:val="left"/>
      <w:pPr>
        <w:ind w:left="420" w:hanging="420"/>
      </w:pPr>
    </w:lvl>
    <w:lvl w:ilvl="1">
      <w:start w:val="1"/>
      <w:numFmt w:val="decimal"/>
      <w:lvlText w:val="%2、"/>
      <w:lvlJc w:val="left"/>
      <w:pPr>
        <w:ind w:left="1470" w:hanging="105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B43"/>
    <w:rsid w:val="00290171"/>
    <w:rsid w:val="002D1B12"/>
    <w:rsid w:val="003F6BFB"/>
    <w:rsid w:val="00511B43"/>
    <w:rsid w:val="0052547F"/>
    <w:rsid w:val="006E2866"/>
    <w:rsid w:val="007E7B5F"/>
    <w:rsid w:val="00805697"/>
    <w:rsid w:val="00817D5A"/>
    <w:rsid w:val="008F7B68"/>
    <w:rsid w:val="009258AD"/>
    <w:rsid w:val="0095729C"/>
    <w:rsid w:val="00AF66C9"/>
    <w:rsid w:val="00C53780"/>
    <w:rsid w:val="00E32819"/>
    <w:rsid w:val="00EE71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697"/>
    <w:pPr>
      <w:widowControl w:val="0"/>
      <w:jc w:val="both"/>
    </w:pPr>
    <w:rPr>
      <w:rFonts w:ascii="Calibri" w:eastAsia="宋体" w:hAnsi="Calibri" w:cs="宋体"/>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K0">
    <w:name w:val="标题OK"/>
    <w:basedOn w:val="a"/>
    <w:link w:val="OKChar"/>
    <w:qFormat/>
    <w:rsid w:val="002D1B12"/>
    <w:pPr>
      <w:jc w:val="center"/>
    </w:pPr>
    <w:rPr>
      <w:rFonts w:ascii="黑体" w:eastAsia="黑体" w:hAnsi="黑体"/>
      <w:sz w:val="36"/>
      <w:szCs w:val="36"/>
    </w:rPr>
  </w:style>
  <w:style w:type="character" w:customStyle="1" w:styleId="OKChar">
    <w:name w:val="标题OK Char"/>
    <w:basedOn w:val="a0"/>
    <w:link w:val="OK0"/>
    <w:rsid w:val="002D1B12"/>
    <w:rPr>
      <w:rFonts w:ascii="黑体" w:eastAsia="黑体" w:hAnsi="黑体"/>
      <w:sz w:val="36"/>
      <w:szCs w:val="36"/>
    </w:rPr>
  </w:style>
  <w:style w:type="paragraph" w:customStyle="1" w:styleId="OK">
    <w:name w:val="段落标题OK"/>
    <w:basedOn w:val="a"/>
    <w:link w:val="OKChar0"/>
    <w:qFormat/>
    <w:rsid w:val="002D1B12"/>
    <w:pPr>
      <w:numPr>
        <w:numId w:val="1"/>
      </w:numPr>
    </w:pPr>
    <w:rPr>
      <w:rFonts w:asciiTheme="minorEastAsia" w:hAnsiTheme="minorEastAsia"/>
      <w:b/>
      <w:bCs/>
      <w:sz w:val="24"/>
      <w:szCs w:val="24"/>
    </w:rPr>
  </w:style>
  <w:style w:type="character" w:customStyle="1" w:styleId="OKChar0">
    <w:name w:val="段落标题OK Char"/>
    <w:basedOn w:val="a0"/>
    <w:link w:val="OK"/>
    <w:rsid w:val="002D1B12"/>
    <w:rPr>
      <w:rFonts w:asciiTheme="minorEastAsia" w:hAnsiTheme="minorEastAsia"/>
      <w:b/>
      <w:bCs/>
      <w:sz w:val="24"/>
      <w:szCs w:val="24"/>
    </w:rPr>
  </w:style>
  <w:style w:type="paragraph" w:customStyle="1" w:styleId="OK1">
    <w:name w:val="队伍OK"/>
    <w:basedOn w:val="a"/>
    <w:link w:val="OKChar1"/>
    <w:qFormat/>
    <w:rsid w:val="002D1B12"/>
    <w:pPr>
      <w:spacing w:beforeLines="50" w:before="156" w:afterLines="50" w:after="156"/>
      <w:jc w:val="right"/>
    </w:pPr>
    <w:rPr>
      <w:rFonts w:asciiTheme="majorEastAsia" w:eastAsiaTheme="majorEastAsia" w:hAnsiTheme="majorEastAsia"/>
      <w:sz w:val="24"/>
      <w:szCs w:val="24"/>
    </w:rPr>
  </w:style>
  <w:style w:type="character" w:customStyle="1" w:styleId="OKChar1">
    <w:name w:val="队伍OK Char"/>
    <w:basedOn w:val="a0"/>
    <w:link w:val="OK1"/>
    <w:rsid w:val="002D1B12"/>
    <w:rPr>
      <w:rFonts w:asciiTheme="majorEastAsia" w:eastAsiaTheme="majorEastAsia" w:hAnsiTheme="majorEastAsia"/>
      <w:sz w:val="24"/>
      <w:szCs w:val="24"/>
    </w:rPr>
  </w:style>
  <w:style w:type="paragraph" w:styleId="a3">
    <w:name w:val="List Paragraph"/>
    <w:basedOn w:val="a"/>
    <w:uiPriority w:val="34"/>
    <w:qFormat/>
    <w:rsid w:val="002D1B12"/>
    <w:pPr>
      <w:ind w:firstLineChars="200" w:firstLine="420"/>
    </w:pPr>
  </w:style>
  <w:style w:type="paragraph" w:styleId="a4">
    <w:name w:val="footer"/>
    <w:basedOn w:val="a"/>
    <w:link w:val="Char"/>
    <w:uiPriority w:val="99"/>
    <w:unhideWhenUsed/>
    <w:rsid w:val="002D1B12"/>
    <w:pPr>
      <w:tabs>
        <w:tab w:val="center" w:pos="4153"/>
        <w:tab w:val="right" w:pos="8306"/>
      </w:tabs>
      <w:snapToGrid w:val="0"/>
      <w:jc w:val="left"/>
    </w:pPr>
    <w:rPr>
      <w:sz w:val="18"/>
      <w:szCs w:val="18"/>
    </w:rPr>
  </w:style>
  <w:style w:type="character" w:customStyle="1" w:styleId="Char">
    <w:name w:val="页脚 Char"/>
    <w:basedOn w:val="a0"/>
    <w:link w:val="a4"/>
    <w:uiPriority w:val="99"/>
    <w:rsid w:val="002D1B12"/>
    <w:rPr>
      <w:sz w:val="18"/>
      <w:szCs w:val="18"/>
    </w:rPr>
  </w:style>
  <w:style w:type="paragraph" w:styleId="a5">
    <w:name w:val="header"/>
    <w:basedOn w:val="a"/>
    <w:link w:val="Char0"/>
    <w:uiPriority w:val="99"/>
    <w:unhideWhenUsed/>
    <w:rsid w:val="002D1B1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2D1B12"/>
    <w:rPr>
      <w:sz w:val="18"/>
      <w:szCs w:val="18"/>
    </w:rPr>
  </w:style>
  <w:style w:type="paragraph" w:customStyle="1" w:styleId="OK2">
    <w:name w:val="正文OK"/>
    <w:basedOn w:val="a"/>
    <w:link w:val="OKChar2"/>
    <w:qFormat/>
    <w:rsid w:val="002D1B12"/>
    <w:pPr>
      <w:spacing w:line="360" w:lineRule="auto"/>
      <w:ind w:firstLineChars="200" w:firstLine="200"/>
    </w:pPr>
    <w:rPr>
      <w:rFonts w:asciiTheme="minorEastAsia" w:hAnsiTheme="minorEastAsia"/>
      <w:sz w:val="24"/>
      <w:szCs w:val="24"/>
    </w:rPr>
  </w:style>
  <w:style w:type="character" w:customStyle="1" w:styleId="OKChar2">
    <w:name w:val="正文OK Char"/>
    <w:basedOn w:val="a0"/>
    <w:link w:val="OK2"/>
    <w:rsid w:val="002D1B12"/>
    <w:rPr>
      <w:rFonts w:asciiTheme="minorEastAsia" w:hAnsi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697"/>
    <w:pPr>
      <w:widowControl w:val="0"/>
      <w:jc w:val="both"/>
    </w:pPr>
    <w:rPr>
      <w:rFonts w:ascii="Calibri" w:eastAsia="宋体" w:hAnsi="Calibri" w:cs="宋体"/>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K0">
    <w:name w:val="标题OK"/>
    <w:basedOn w:val="a"/>
    <w:link w:val="OKChar"/>
    <w:qFormat/>
    <w:rsid w:val="002D1B12"/>
    <w:pPr>
      <w:jc w:val="center"/>
    </w:pPr>
    <w:rPr>
      <w:rFonts w:ascii="黑体" w:eastAsia="黑体" w:hAnsi="黑体"/>
      <w:sz w:val="36"/>
      <w:szCs w:val="36"/>
    </w:rPr>
  </w:style>
  <w:style w:type="character" w:customStyle="1" w:styleId="OKChar">
    <w:name w:val="标题OK Char"/>
    <w:basedOn w:val="a0"/>
    <w:link w:val="OK0"/>
    <w:rsid w:val="002D1B12"/>
    <w:rPr>
      <w:rFonts w:ascii="黑体" w:eastAsia="黑体" w:hAnsi="黑体"/>
      <w:sz w:val="36"/>
      <w:szCs w:val="36"/>
    </w:rPr>
  </w:style>
  <w:style w:type="paragraph" w:customStyle="1" w:styleId="OK">
    <w:name w:val="段落标题OK"/>
    <w:basedOn w:val="a"/>
    <w:link w:val="OKChar0"/>
    <w:qFormat/>
    <w:rsid w:val="002D1B12"/>
    <w:pPr>
      <w:numPr>
        <w:numId w:val="1"/>
      </w:numPr>
    </w:pPr>
    <w:rPr>
      <w:rFonts w:asciiTheme="minorEastAsia" w:hAnsiTheme="minorEastAsia"/>
      <w:b/>
      <w:bCs/>
      <w:sz w:val="24"/>
      <w:szCs w:val="24"/>
    </w:rPr>
  </w:style>
  <w:style w:type="character" w:customStyle="1" w:styleId="OKChar0">
    <w:name w:val="段落标题OK Char"/>
    <w:basedOn w:val="a0"/>
    <w:link w:val="OK"/>
    <w:rsid w:val="002D1B12"/>
    <w:rPr>
      <w:rFonts w:asciiTheme="minorEastAsia" w:hAnsiTheme="minorEastAsia"/>
      <w:b/>
      <w:bCs/>
      <w:sz w:val="24"/>
      <w:szCs w:val="24"/>
    </w:rPr>
  </w:style>
  <w:style w:type="paragraph" w:customStyle="1" w:styleId="OK1">
    <w:name w:val="队伍OK"/>
    <w:basedOn w:val="a"/>
    <w:link w:val="OKChar1"/>
    <w:qFormat/>
    <w:rsid w:val="002D1B12"/>
    <w:pPr>
      <w:spacing w:beforeLines="50" w:before="156" w:afterLines="50" w:after="156"/>
      <w:jc w:val="right"/>
    </w:pPr>
    <w:rPr>
      <w:rFonts w:asciiTheme="majorEastAsia" w:eastAsiaTheme="majorEastAsia" w:hAnsiTheme="majorEastAsia"/>
      <w:sz w:val="24"/>
      <w:szCs w:val="24"/>
    </w:rPr>
  </w:style>
  <w:style w:type="character" w:customStyle="1" w:styleId="OKChar1">
    <w:name w:val="队伍OK Char"/>
    <w:basedOn w:val="a0"/>
    <w:link w:val="OK1"/>
    <w:rsid w:val="002D1B12"/>
    <w:rPr>
      <w:rFonts w:asciiTheme="majorEastAsia" w:eastAsiaTheme="majorEastAsia" w:hAnsiTheme="majorEastAsia"/>
      <w:sz w:val="24"/>
      <w:szCs w:val="24"/>
    </w:rPr>
  </w:style>
  <w:style w:type="paragraph" w:styleId="a3">
    <w:name w:val="List Paragraph"/>
    <w:basedOn w:val="a"/>
    <w:uiPriority w:val="34"/>
    <w:qFormat/>
    <w:rsid w:val="002D1B12"/>
    <w:pPr>
      <w:ind w:firstLineChars="200" w:firstLine="420"/>
    </w:pPr>
  </w:style>
  <w:style w:type="paragraph" w:styleId="a4">
    <w:name w:val="footer"/>
    <w:basedOn w:val="a"/>
    <w:link w:val="Char"/>
    <w:uiPriority w:val="99"/>
    <w:unhideWhenUsed/>
    <w:rsid w:val="002D1B12"/>
    <w:pPr>
      <w:tabs>
        <w:tab w:val="center" w:pos="4153"/>
        <w:tab w:val="right" w:pos="8306"/>
      </w:tabs>
      <w:snapToGrid w:val="0"/>
      <w:jc w:val="left"/>
    </w:pPr>
    <w:rPr>
      <w:sz w:val="18"/>
      <w:szCs w:val="18"/>
    </w:rPr>
  </w:style>
  <w:style w:type="character" w:customStyle="1" w:styleId="Char">
    <w:name w:val="页脚 Char"/>
    <w:basedOn w:val="a0"/>
    <w:link w:val="a4"/>
    <w:uiPriority w:val="99"/>
    <w:rsid w:val="002D1B12"/>
    <w:rPr>
      <w:sz w:val="18"/>
      <w:szCs w:val="18"/>
    </w:rPr>
  </w:style>
  <w:style w:type="paragraph" w:styleId="a5">
    <w:name w:val="header"/>
    <w:basedOn w:val="a"/>
    <w:link w:val="Char0"/>
    <w:uiPriority w:val="99"/>
    <w:unhideWhenUsed/>
    <w:rsid w:val="002D1B1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2D1B12"/>
    <w:rPr>
      <w:sz w:val="18"/>
      <w:szCs w:val="18"/>
    </w:rPr>
  </w:style>
  <w:style w:type="paragraph" w:customStyle="1" w:styleId="OK2">
    <w:name w:val="正文OK"/>
    <w:basedOn w:val="a"/>
    <w:link w:val="OKChar2"/>
    <w:qFormat/>
    <w:rsid w:val="002D1B12"/>
    <w:pPr>
      <w:spacing w:line="360" w:lineRule="auto"/>
      <w:ind w:firstLineChars="200" w:firstLine="200"/>
    </w:pPr>
    <w:rPr>
      <w:rFonts w:asciiTheme="minorEastAsia" w:hAnsiTheme="minorEastAsia"/>
      <w:sz w:val="24"/>
      <w:szCs w:val="24"/>
    </w:rPr>
  </w:style>
  <w:style w:type="character" w:customStyle="1" w:styleId="OKChar2">
    <w:name w:val="正文OK Char"/>
    <w:basedOn w:val="a0"/>
    <w:link w:val="OK2"/>
    <w:rsid w:val="002D1B12"/>
    <w:rPr>
      <w:rFonts w:asciiTheme="minorEastAsia" w:hAnsi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0169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152</Words>
  <Characters>871</Characters>
  <Application>Microsoft Office Word</Application>
  <DocSecurity>0</DocSecurity>
  <Lines>7</Lines>
  <Paragraphs>2</Paragraphs>
  <ScaleCrop>false</ScaleCrop>
  <Company/>
  <LinksUpToDate>false</LinksUpToDate>
  <CharactersWithSpaces>1021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素心</dc:creator>
  <cp:keywords/>
  <dc:description/>
  <cp:lastModifiedBy>素心</cp:lastModifiedBy>
  <cp:revision>3</cp:revision>
  <dcterms:created xsi:type="dcterms:W3CDTF">2021-09-08T02:54:00Z</dcterms:created>
  <dcterms:modified xsi:type="dcterms:W3CDTF">2021-09-09T06:49:00Z</dcterms:modified>
</cp:coreProperties>
</file>