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485" w:rsidRDefault="00C30485" w:rsidP="00C30485">
      <w:pPr>
        <w:snapToGrid w:val="0"/>
        <w:spacing w:beforeLines="100" w:before="312" w:afterLines="100" w:after="312"/>
        <w:jc w:val="center"/>
        <w:rPr>
          <w:rFonts w:ascii="华文中宋" w:eastAsia="华文中宋" w:hAnsi="华文中宋" w:cstheme="minorBidi"/>
          <w:b/>
          <w:sz w:val="36"/>
          <w:szCs w:val="36"/>
        </w:rPr>
      </w:pPr>
      <w:r>
        <w:rPr>
          <w:rFonts w:ascii="华文中宋" w:eastAsia="华文中宋" w:hAnsi="华文中宋" w:cstheme="minorBidi" w:hint="eastAsia"/>
          <w:b/>
          <w:sz w:val="36"/>
          <w:szCs w:val="36"/>
        </w:rPr>
        <w:t>淮北青东煤业有限公司掘进专业存在的问题和建议</w:t>
      </w:r>
    </w:p>
    <w:p w:rsidR="00C30485" w:rsidRDefault="00C30485" w:rsidP="00C30485">
      <w:pPr>
        <w:snapToGrid w:val="0"/>
        <w:spacing w:beforeLines="100" w:before="312"/>
        <w:jc w:val="left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一、存在的问题：</w:t>
      </w:r>
    </w:p>
    <w:p w:rsidR="008B0B41" w:rsidRPr="008B0B41" w:rsidRDefault="008B0B41" w:rsidP="008B0B41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8B0B41">
        <w:rPr>
          <w:rFonts w:ascii="Times New Roman" w:eastAsia="仿宋_GB2312" w:hAnsi="Times New Roman" w:cs="Times New Roman" w:hint="eastAsia"/>
          <w:sz w:val="30"/>
          <w:szCs w:val="30"/>
        </w:rPr>
        <w:t>1.</w:t>
      </w:r>
      <w:r w:rsidRPr="008B0B41">
        <w:rPr>
          <w:rFonts w:ascii="Times New Roman" w:eastAsia="仿宋_GB2312" w:hAnsi="Times New Roman" w:cs="Times New Roman" w:hint="eastAsia"/>
          <w:sz w:val="30"/>
          <w:szCs w:val="30"/>
        </w:rPr>
        <w:t>现场使用的风镐缺少护套，掘进施工机具不完好。</w:t>
      </w:r>
    </w:p>
    <w:p w:rsidR="008B0B41" w:rsidRPr="008B0B41" w:rsidRDefault="008B0B41" w:rsidP="008B0B41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8B0B41">
        <w:rPr>
          <w:rFonts w:ascii="Times New Roman" w:eastAsia="仿宋_GB2312" w:hAnsi="Times New Roman" w:cs="Times New Roman" w:hint="eastAsia"/>
          <w:sz w:val="30"/>
          <w:szCs w:val="30"/>
        </w:rPr>
        <w:t>2.</w:t>
      </w:r>
      <w:r w:rsidRPr="008B0B41">
        <w:rPr>
          <w:rFonts w:ascii="Times New Roman" w:eastAsia="仿宋_GB2312" w:hAnsi="Times New Roman" w:cs="Times New Roman" w:hint="eastAsia"/>
          <w:sz w:val="30"/>
          <w:szCs w:val="30"/>
        </w:rPr>
        <w:t>作业场所安设的巷道平面布置图中，缺少图例。</w:t>
      </w:r>
    </w:p>
    <w:p w:rsidR="008B0B41" w:rsidRPr="008B0B41" w:rsidRDefault="008B0B41" w:rsidP="008B0B41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8B0B41">
        <w:rPr>
          <w:rFonts w:ascii="Times New Roman" w:eastAsia="仿宋_GB2312" w:hAnsi="Times New Roman" w:cs="Times New Roman" w:hint="eastAsia"/>
          <w:sz w:val="30"/>
          <w:szCs w:val="30"/>
        </w:rPr>
        <w:t>3.</w:t>
      </w:r>
      <w:r w:rsidRPr="008B0B41">
        <w:rPr>
          <w:rFonts w:ascii="Times New Roman" w:eastAsia="仿宋_GB2312" w:hAnsi="Times New Roman" w:cs="Times New Roman" w:hint="eastAsia"/>
          <w:sz w:val="30"/>
          <w:szCs w:val="30"/>
        </w:rPr>
        <w:t>作业规程会审总工程师未签结论意见，不符合审批要求。</w:t>
      </w:r>
    </w:p>
    <w:p w:rsidR="008B0B41" w:rsidRPr="008B0B41" w:rsidRDefault="008B0B41" w:rsidP="008B0B41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8B0B41">
        <w:rPr>
          <w:rFonts w:ascii="Times New Roman" w:eastAsia="仿宋_GB2312" w:hAnsi="Times New Roman" w:cs="Times New Roman" w:hint="eastAsia"/>
          <w:sz w:val="30"/>
          <w:szCs w:val="30"/>
        </w:rPr>
        <w:t>4.</w:t>
      </w:r>
      <w:r w:rsidRPr="008B0B41">
        <w:rPr>
          <w:rFonts w:ascii="Times New Roman" w:eastAsia="仿宋_GB2312" w:hAnsi="Times New Roman" w:cs="Times New Roman" w:hint="eastAsia"/>
          <w:sz w:val="30"/>
          <w:szCs w:val="30"/>
        </w:rPr>
        <w:t>作业规程防止冒顶的安全措施中，缺少迎头缩小最大空</w:t>
      </w:r>
      <w:proofErr w:type="gramStart"/>
      <w:r w:rsidRPr="008B0B41">
        <w:rPr>
          <w:rFonts w:ascii="Times New Roman" w:eastAsia="仿宋_GB2312" w:hAnsi="Times New Roman" w:cs="Times New Roman" w:hint="eastAsia"/>
          <w:sz w:val="30"/>
          <w:szCs w:val="30"/>
        </w:rPr>
        <w:t>顶距离</w:t>
      </w:r>
      <w:proofErr w:type="gramEnd"/>
      <w:r w:rsidRPr="008B0B41">
        <w:rPr>
          <w:rFonts w:ascii="Times New Roman" w:eastAsia="仿宋_GB2312" w:hAnsi="Times New Roman" w:cs="Times New Roman" w:hint="eastAsia"/>
          <w:sz w:val="30"/>
          <w:szCs w:val="30"/>
        </w:rPr>
        <w:t>的具体参数。</w:t>
      </w:r>
    </w:p>
    <w:p w:rsidR="008B0B41" w:rsidRPr="008B0B41" w:rsidRDefault="008B0B41" w:rsidP="008B0B41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8B0B41">
        <w:rPr>
          <w:rFonts w:ascii="Times New Roman" w:eastAsia="仿宋_GB2312" w:hAnsi="Times New Roman" w:cs="Times New Roman" w:hint="eastAsia"/>
          <w:sz w:val="30"/>
          <w:szCs w:val="30"/>
        </w:rPr>
        <w:t>5.</w:t>
      </w:r>
      <w:r w:rsidRPr="008B0B41">
        <w:rPr>
          <w:rFonts w:ascii="Times New Roman" w:eastAsia="仿宋_GB2312" w:hAnsi="Times New Roman" w:cs="Times New Roman" w:hint="eastAsia"/>
          <w:sz w:val="30"/>
          <w:szCs w:val="30"/>
        </w:rPr>
        <w:t>扒装机后</w:t>
      </w:r>
      <w:proofErr w:type="gramStart"/>
      <w:r w:rsidRPr="008B0B41">
        <w:rPr>
          <w:rFonts w:ascii="Times New Roman" w:eastAsia="仿宋_GB2312" w:hAnsi="Times New Roman" w:cs="Times New Roman" w:hint="eastAsia"/>
          <w:sz w:val="30"/>
          <w:szCs w:val="30"/>
        </w:rPr>
        <w:t>巷道左帮</w:t>
      </w:r>
      <w:proofErr w:type="gramEnd"/>
      <w:r w:rsidRPr="008B0B41">
        <w:rPr>
          <w:rFonts w:ascii="Times New Roman" w:eastAsia="仿宋_GB2312" w:hAnsi="Times New Roman" w:cs="Times New Roman" w:hint="eastAsia"/>
          <w:sz w:val="30"/>
          <w:szCs w:val="30"/>
        </w:rPr>
        <w:t>40m</w:t>
      </w:r>
      <w:r w:rsidRPr="008B0B41">
        <w:rPr>
          <w:rFonts w:ascii="Times New Roman" w:eastAsia="仿宋_GB2312" w:hAnsi="Times New Roman" w:cs="Times New Roman" w:hint="eastAsia"/>
          <w:sz w:val="30"/>
          <w:szCs w:val="30"/>
        </w:rPr>
        <w:t>内，挖槽喷浆基础有</w:t>
      </w:r>
      <w:r w:rsidRPr="008B0B41">
        <w:rPr>
          <w:rFonts w:ascii="Times New Roman" w:eastAsia="仿宋_GB2312" w:hAnsi="Times New Roman" w:cs="Times New Roman" w:hint="eastAsia"/>
          <w:sz w:val="30"/>
          <w:szCs w:val="30"/>
        </w:rPr>
        <w:t>3</w:t>
      </w:r>
      <w:r w:rsidRPr="008B0B41">
        <w:rPr>
          <w:rFonts w:ascii="Times New Roman" w:eastAsia="仿宋_GB2312" w:hAnsi="Times New Roman" w:cs="Times New Roman" w:hint="eastAsia"/>
          <w:sz w:val="30"/>
          <w:szCs w:val="30"/>
        </w:rPr>
        <w:t>处达不到作业规程（</w:t>
      </w:r>
      <w:r w:rsidRPr="008B0B41">
        <w:rPr>
          <w:rFonts w:ascii="Times New Roman" w:eastAsia="仿宋_GB2312" w:hAnsi="Times New Roman" w:cs="Times New Roman" w:hint="eastAsia"/>
          <w:sz w:val="30"/>
          <w:szCs w:val="30"/>
        </w:rPr>
        <w:t>100mm</w:t>
      </w:r>
      <w:r w:rsidRPr="008B0B41">
        <w:rPr>
          <w:rFonts w:ascii="Times New Roman" w:eastAsia="仿宋_GB2312" w:hAnsi="Times New Roman" w:cs="Times New Roman" w:hint="eastAsia"/>
          <w:sz w:val="30"/>
          <w:szCs w:val="30"/>
        </w:rPr>
        <w:t>）的规定。</w:t>
      </w:r>
    </w:p>
    <w:p w:rsidR="008B0B41" w:rsidRPr="008B0B41" w:rsidRDefault="008B0B41" w:rsidP="008B0B41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8B0B41">
        <w:rPr>
          <w:rFonts w:ascii="Times New Roman" w:eastAsia="仿宋_GB2312" w:hAnsi="Times New Roman" w:cs="Times New Roman" w:hint="eastAsia"/>
          <w:sz w:val="30"/>
          <w:szCs w:val="30"/>
        </w:rPr>
        <w:t>6.</w:t>
      </w:r>
      <w:r w:rsidRPr="008B0B41">
        <w:rPr>
          <w:rFonts w:ascii="Times New Roman" w:eastAsia="仿宋_GB2312" w:hAnsi="Times New Roman" w:cs="Times New Roman" w:hint="eastAsia"/>
          <w:sz w:val="30"/>
          <w:szCs w:val="30"/>
        </w:rPr>
        <w:t>迎头</w:t>
      </w:r>
      <w:r w:rsidRPr="008B0B41">
        <w:rPr>
          <w:rFonts w:ascii="Times New Roman" w:eastAsia="仿宋_GB2312" w:hAnsi="Times New Roman" w:cs="Times New Roman" w:hint="eastAsia"/>
          <w:sz w:val="30"/>
          <w:szCs w:val="30"/>
        </w:rPr>
        <w:t>5m</w:t>
      </w:r>
      <w:r w:rsidRPr="008B0B41">
        <w:rPr>
          <w:rFonts w:ascii="Times New Roman" w:eastAsia="仿宋_GB2312" w:hAnsi="Times New Roman" w:cs="Times New Roman" w:hint="eastAsia"/>
          <w:sz w:val="30"/>
          <w:szCs w:val="30"/>
        </w:rPr>
        <w:t>内顶板锚杆有</w:t>
      </w:r>
      <w:r w:rsidRPr="008B0B41">
        <w:rPr>
          <w:rFonts w:ascii="Times New Roman" w:eastAsia="仿宋_GB2312" w:hAnsi="Times New Roman" w:cs="Times New Roman" w:hint="eastAsia"/>
          <w:sz w:val="30"/>
          <w:szCs w:val="30"/>
        </w:rPr>
        <w:t>2</w:t>
      </w:r>
      <w:r w:rsidRPr="008B0B41">
        <w:rPr>
          <w:rFonts w:ascii="Times New Roman" w:eastAsia="仿宋_GB2312" w:hAnsi="Times New Roman" w:cs="Times New Roman" w:hint="eastAsia"/>
          <w:sz w:val="30"/>
          <w:szCs w:val="30"/>
        </w:rPr>
        <w:t>根角度不符合作业规程规定。</w:t>
      </w:r>
    </w:p>
    <w:p w:rsidR="008B0B41" w:rsidRPr="008B0B41" w:rsidRDefault="008B0B41" w:rsidP="008B0B41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8B0B41">
        <w:rPr>
          <w:rFonts w:ascii="Times New Roman" w:eastAsia="仿宋_GB2312" w:hAnsi="Times New Roman" w:cs="Times New Roman" w:hint="eastAsia"/>
          <w:sz w:val="30"/>
          <w:szCs w:val="30"/>
        </w:rPr>
        <w:t>7.</w:t>
      </w:r>
      <w:r w:rsidRPr="008B0B41">
        <w:rPr>
          <w:rFonts w:ascii="Times New Roman" w:eastAsia="仿宋_GB2312" w:hAnsi="Times New Roman" w:cs="Times New Roman" w:hint="eastAsia"/>
          <w:sz w:val="30"/>
          <w:szCs w:val="30"/>
        </w:rPr>
        <w:t>迎头</w:t>
      </w:r>
      <w:r w:rsidRPr="008B0B41">
        <w:rPr>
          <w:rFonts w:ascii="Times New Roman" w:eastAsia="仿宋_GB2312" w:hAnsi="Times New Roman" w:cs="Times New Roman" w:hint="eastAsia"/>
          <w:sz w:val="30"/>
          <w:szCs w:val="30"/>
        </w:rPr>
        <w:t>10</w:t>
      </w:r>
      <w:r w:rsidRPr="008B0B41">
        <w:rPr>
          <w:rFonts w:ascii="Times New Roman" w:eastAsia="仿宋_GB2312" w:hAnsi="Times New Roman" w:cs="Times New Roman" w:hint="eastAsia"/>
          <w:sz w:val="30"/>
          <w:szCs w:val="30"/>
        </w:rPr>
        <w:t>范围内巷道左帮，喷浆后有</w:t>
      </w:r>
      <w:r w:rsidRPr="008B0B41">
        <w:rPr>
          <w:rFonts w:ascii="Times New Roman" w:eastAsia="仿宋_GB2312" w:hAnsi="Times New Roman" w:cs="Times New Roman" w:hint="eastAsia"/>
          <w:sz w:val="30"/>
          <w:szCs w:val="30"/>
        </w:rPr>
        <w:t>2</w:t>
      </w:r>
      <w:r w:rsidRPr="008B0B41">
        <w:rPr>
          <w:rFonts w:ascii="Times New Roman" w:eastAsia="仿宋_GB2312" w:hAnsi="Times New Roman" w:cs="Times New Roman" w:hint="eastAsia"/>
          <w:sz w:val="30"/>
          <w:szCs w:val="30"/>
        </w:rPr>
        <w:t>处未预留联网的网边，不符合作业规程铺网搭接（</w:t>
      </w:r>
      <w:r w:rsidRPr="008B0B41">
        <w:rPr>
          <w:rFonts w:ascii="Times New Roman" w:eastAsia="仿宋_GB2312" w:hAnsi="Times New Roman" w:cs="Times New Roman" w:hint="eastAsia"/>
          <w:sz w:val="30"/>
          <w:szCs w:val="30"/>
        </w:rPr>
        <w:t>100mm</w:t>
      </w:r>
      <w:r w:rsidRPr="008B0B41">
        <w:rPr>
          <w:rFonts w:ascii="Times New Roman" w:eastAsia="仿宋_GB2312" w:hAnsi="Times New Roman" w:cs="Times New Roman" w:hint="eastAsia"/>
          <w:sz w:val="30"/>
          <w:szCs w:val="30"/>
        </w:rPr>
        <w:t>）的规定。</w:t>
      </w:r>
    </w:p>
    <w:p w:rsidR="008B0B41" w:rsidRPr="008B0B41" w:rsidRDefault="008B0B41" w:rsidP="008B0B41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8B0B41">
        <w:rPr>
          <w:rFonts w:ascii="Times New Roman" w:eastAsia="仿宋_GB2312" w:hAnsi="Times New Roman" w:cs="Times New Roman" w:hint="eastAsia"/>
          <w:sz w:val="30"/>
          <w:szCs w:val="30"/>
        </w:rPr>
        <w:t>8.</w:t>
      </w:r>
      <w:r w:rsidRPr="008B0B41">
        <w:rPr>
          <w:rFonts w:ascii="Times New Roman" w:eastAsia="仿宋_GB2312" w:hAnsi="Times New Roman" w:cs="Times New Roman" w:hint="eastAsia"/>
          <w:sz w:val="30"/>
          <w:szCs w:val="30"/>
        </w:rPr>
        <w:t>试验锚杆拉拔力前，操作人员安全确认内容不全面，未确认本人操作位置是否安全。</w:t>
      </w:r>
    </w:p>
    <w:p w:rsidR="00C30485" w:rsidRPr="008B0B41" w:rsidRDefault="008B0B41" w:rsidP="008B0B41">
      <w:pPr>
        <w:jc w:val="left"/>
        <w:rPr>
          <w:rFonts w:ascii="Times New Roman" w:eastAsia="仿宋_GB2312" w:hAnsi="Times New Roman" w:cs="Times New Roman"/>
          <w:sz w:val="30"/>
          <w:szCs w:val="30"/>
        </w:rPr>
      </w:pPr>
      <w:r w:rsidRPr="008B0B41">
        <w:rPr>
          <w:rFonts w:ascii="Times New Roman" w:eastAsia="仿宋_GB2312" w:hAnsi="Times New Roman" w:cs="Times New Roman" w:hint="eastAsia"/>
          <w:sz w:val="30"/>
          <w:szCs w:val="30"/>
        </w:rPr>
        <w:t>9.</w:t>
      </w:r>
      <w:r w:rsidRPr="008B0B41">
        <w:rPr>
          <w:rFonts w:ascii="Times New Roman" w:eastAsia="仿宋_GB2312" w:hAnsi="Times New Roman" w:cs="Times New Roman" w:hint="eastAsia"/>
          <w:sz w:val="30"/>
          <w:szCs w:val="30"/>
        </w:rPr>
        <w:t>现场提问机电维修工操作流程的主要内容，缺少检修作业前先停止上一级开关电源并挂停电牌。</w:t>
      </w:r>
    </w:p>
    <w:p w:rsidR="00C30485" w:rsidRDefault="00C30485" w:rsidP="00C30485">
      <w:pPr>
        <w:snapToGrid w:val="0"/>
        <w:spacing w:beforeLines="50" w:before="156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二、建议：</w:t>
      </w:r>
    </w:p>
    <w:p w:rsidR="00C30485" w:rsidRDefault="008B0B41" w:rsidP="008B0B41">
      <w:pPr>
        <w:pStyle w:val="a3"/>
        <w:ind w:left="420" w:firstLineChars="0" w:firstLine="0"/>
        <w:jc w:val="left"/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无</w:t>
      </w:r>
      <w:bookmarkStart w:id="0" w:name="_GoBack"/>
      <w:bookmarkEnd w:id="0"/>
    </w:p>
    <w:p w:rsidR="00AF66C9" w:rsidRDefault="00AF66C9"/>
    <w:sectPr w:rsidR="00AF66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49B" w:rsidRDefault="0034049B" w:rsidP="008B0B41">
      <w:r>
        <w:separator/>
      </w:r>
    </w:p>
  </w:endnote>
  <w:endnote w:type="continuationSeparator" w:id="0">
    <w:p w:rsidR="0034049B" w:rsidRDefault="0034049B" w:rsidP="008B0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49B" w:rsidRDefault="0034049B" w:rsidP="008B0B41">
      <w:r>
        <w:separator/>
      </w:r>
    </w:p>
  </w:footnote>
  <w:footnote w:type="continuationSeparator" w:id="0">
    <w:p w:rsidR="0034049B" w:rsidRDefault="0034049B" w:rsidP="008B0B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DA2F21"/>
    <w:multiLevelType w:val="singleLevel"/>
    <w:tmpl w:val="2AEC128E"/>
    <w:lvl w:ilvl="0">
      <w:start w:val="1"/>
      <w:numFmt w:val="chineseCounting"/>
      <w:pStyle w:val="OK"/>
      <w:suff w:val="nothing"/>
      <w:lvlText w:val="%1、"/>
      <w:lvlJc w:val="left"/>
      <w:rPr>
        <w:rFonts w:ascii="方正小标宋简体" w:eastAsia="方正小标宋简体" w:hAnsi="方正小标宋简体" w:cs="方正小标宋简体" w:hint="eastAsia"/>
        <w:b w:val="0"/>
      </w:rPr>
    </w:lvl>
  </w:abstractNum>
  <w:abstractNum w:abstractNumId="1">
    <w:nsid w:val="367729C2"/>
    <w:multiLevelType w:val="multilevel"/>
    <w:tmpl w:val="367729C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A1128F9"/>
    <w:multiLevelType w:val="multilevel"/>
    <w:tmpl w:val="7A1128F9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BD5"/>
    <w:rsid w:val="002D1B12"/>
    <w:rsid w:val="0034049B"/>
    <w:rsid w:val="003F6BFB"/>
    <w:rsid w:val="0052547F"/>
    <w:rsid w:val="007E7B5F"/>
    <w:rsid w:val="00817D5A"/>
    <w:rsid w:val="008B0B41"/>
    <w:rsid w:val="008F7B68"/>
    <w:rsid w:val="009258AD"/>
    <w:rsid w:val="0095729C"/>
    <w:rsid w:val="00AF66C9"/>
    <w:rsid w:val="00BB5BD5"/>
    <w:rsid w:val="00C30485"/>
    <w:rsid w:val="00C53780"/>
    <w:rsid w:val="00E32819"/>
    <w:rsid w:val="00EE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485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485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12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素心</dc:creator>
  <cp:keywords/>
  <dc:description/>
  <cp:lastModifiedBy>素心</cp:lastModifiedBy>
  <cp:revision>3</cp:revision>
  <dcterms:created xsi:type="dcterms:W3CDTF">2021-09-08T02:55:00Z</dcterms:created>
  <dcterms:modified xsi:type="dcterms:W3CDTF">2021-09-09T06:51:00Z</dcterms:modified>
</cp:coreProperties>
</file>