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BC" w:rsidRDefault="004F3BB7" w:rsidP="008138B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4F3BB7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8138BC">
        <w:rPr>
          <w:rFonts w:ascii="华文中宋" w:eastAsia="华文中宋" w:hAnsi="华文中宋" w:cstheme="minorBidi" w:hint="eastAsia"/>
          <w:b/>
          <w:sz w:val="36"/>
          <w:szCs w:val="36"/>
        </w:rPr>
        <w:t>运输专业存在的问题和建议</w:t>
      </w:r>
    </w:p>
    <w:p w:rsidR="008138BC" w:rsidRDefault="008138BC" w:rsidP="008138B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井底车场运行的平巷人车（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21#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电机车），列车尾灯挂在倒数第二节人车上。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井底车场一处机车停车位置指示牌位置设置在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08#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度线道岔处，车辆停放超越道岔警冲标。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井底车场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08#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道岔不合格尺寸：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①尖轨尖端轨距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622mm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。②尖轨根部轨距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615mm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615mm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。③曲连轨中部轨距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614mm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④心轨至护轨工作边间距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561mm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。⑤道岔后部轨距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611mm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井底车场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024#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供水管处轨道轨距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610mm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东一轨道巷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191#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供水管处轨道距离管路架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620mm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，行车安全间距达不到规程要求。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东一轨道巷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189#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供水管处卡轨车异型轨轨距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596mm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7.E3212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机巷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38#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皮带机架处，无极绳连续牵引车运行的异型轨轨距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594mm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8..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单轨吊机车检修硐室口单轨吊线路道岔固定吊点连续三处松动。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西翼轨道大巷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19#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道岔不合格尺寸：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①尖轨开程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78mm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。②尖轨尖端轨距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614mm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。③尖轨根部轨距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614mm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。④曲连轨中部轨距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600mm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。⑤心轨至护轨工作边间距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567mm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。⑥道岔后部轨距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610mm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615mm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10.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井底车场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12#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交岔点处声光预警信号装置车辆通过不报警。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11.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缺少防爆柴油机动力单轨吊机车加油工操作规程。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12.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缺少矿车等辅助运输设备管理使用台账。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13.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缺少单轨吊机车、齿轨卡轨车、架空乘人装置等设备完好标准。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14.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单轨吊机车及齿轨卡轨车线路铺设、检查标准内容不全。</w:t>
      </w:r>
    </w:p>
    <w:p w:rsidR="008138BC" w:rsidRPr="001E2668" w:rsidRDefault="001E2668" w:rsidP="001E2668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15.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绞车安装在轨道一侧时要求距离轨道的安全距离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0.5m</w:t>
      </w:r>
      <w:r w:rsidRPr="001E2668">
        <w:rPr>
          <w:rFonts w:ascii="Times New Roman" w:eastAsia="仿宋_GB2312" w:hAnsi="Times New Roman" w:cs="Times New Roman" w:hint="eastAsia"/>
          <w:sz w:val="30"/>
          <w:szCs w:val="30"/>
        </w:rPr>
        <w:t>，满足不了标准要求。</w:t>
      </w:r>
    </w:p>
    <w:p w:rsidR="008138BC" w:rsidRDefault="008138BC" w:rsidP="008138B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1E2668" w:rsidRPr="001E2668" w:rsidRDefault="001E2668" w:rsidP="001E2668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bookmarkStart w:id="0" w:name="_GoBack"/>
      <w:r w:rsidRPr="001E2668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 w:rsidRPr="001E2668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主要提升斜巷等巷道中布置跑车防护装置要进行强度校验，建议使用柔性挡车装置。</w:t>
      </w:r>
    </w:p>
    <w:p w:rsidR="008138BC" w:rsidRPr="001E2668" w:rsidRDefault="001E2668" w:rsidP="001E2668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1E2668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 w:rsidRPr="001E2668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建立资料管理目录，补充完善辅助运输设备设施台账，规范台账内容。</w:t>
      </w:r>
    </w:p>
    <w:bookmarkEnd w:id="0"/>
    <w:p w:rsidR="00AF66C9" w:rsidRPr="008138BC" w:rsidRDefault="00AF66C9" w:rsidP="008138BC"/>
    <w:sectPr w:rsidR="00AF66C9" w:rsidRPr="00813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DC" w:rsidRDefault="008A38DC" w:rsidP="0091652C">
      <w:r>
        <w:separator/>
      </w:r>
    </w:p>
  </w:endnote>
  <w:endnote w:type="continuationSeparator" w:id="0">
    <w:p w:rsidR="008A38DC" w:rsidRDefault="008A38DC" w:rsidP="0091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DC" w:rsidRDefault="008A38DC" w:rsidP="0091652C">
      <w:r>
        <w:separator/>
      </w:r>
    </w:p>
  </w:footnote>
  <w:footnote w:type="continuationSeparator" w:id="0">
    <w:p w:rsidR="008A38DC" w:rsidRDefault="008A38DC" w:rsidP="00916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B0"/>
    <w:rsid w:val="001E2668"/>
    <w:rsid w:val="002D1B12"/>
    <w:rsid w:val="003F6BFB"/>
    <w:rsid w:val="004E4059"/>
    <w:rsid w:val="004F3BB7"/>
    <w:rsid w:val="0052547F"/>
    <w:rsid w:val="007E7B5F"/>
    <w:rsid w:val="008138BC"/>
    <w:rsid w:val="00817D5A"/>
    <w:rsid w:val="008A38DC"/>
    <w:rsid w:val="008F7B68"/>
    <w:rsid w:val="0091652C"/>
    <w:rsid w:val="009258AD"/>
    <w:rsid w:val="0095729C"/>
    <w:rsid w:val="00A51202"/>
    <w:rsid w:val="00AF66C9"/>
    <w:rsid w:val="00C53780"/>
    <w:rsid w:val="00CD426E"/>
    <w:rsid w:val="00E32819"/>
    <w:rsid w:val="00ED3485"/>
    <w:rsid w:val="00EE7121"/>
    <w:rsid w:val="00F5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2021-09-08T02:56:00Z</dcterms:created>
  <dcterms:modified xsi:type="dcterms:W3CDTF">2021-09-10T13:05:00Z</dcterms:modified>
</cp:coreProperties>
</file>