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4F" w:rsidRDefault="000B7AD5" w:rsidP="0020154F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0B7AD5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20154F">
        <w:rPr>
          <w:rFonts w:ascii="华文中宋" w:eastAsia="华文中宋" w:hAnsi="华文中宋" w:cstheme="minorBidi" w:hint="eastAsia"/>
          <w:b/>
          <w:sz w:val="36"/>
          <w:szCs w:val="36"/>
        </w:rPr>
        <w:t>事故隐患排查与治理专业存在的问题和建议</w:t>
      </w:r>
    </w:p>
    <w:p w:rsidR="0020154F" w:rsidRDefault="0020154F" w:rsidP="0020154F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查资料和现场抽考有关人员，对隐患排查治理工作职责回答不具体，不详细。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事故隐患排查登记，治理，验收，销号，闭合不及时。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隐患大排查工作方案内容不全，会议纪要格式不符合行文规范。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矿分管领导在组织、排查隐患治理工作时，在人员、范围安排上不全面、不周到。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E3213</w:t>
      </w:r>
      <w:proofErr w:type="gramStart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风巷油脂</w:t>
      </w:r>
      <w:proofErr w:type="gramEnd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桶</w:t>
      </w: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,</w:t>
      </w: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没有存放在专用库。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E3213</w:t>
      </w:r>
      <w:proofErr w:type="gramStart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风巷部分</w:t>
      </w:r>
      <w:proofErr w:type="gramEnd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地段，电缆与卡轨车安全间距较小。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隐患检查台账，有些内容登记不全。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采煤一区班组隐患排查台</w:t>
      </w:r>
      <w:proofErr w:type="gramStart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账记录</w:t>
      </w:r>
      <w:proofErr w:type="gramEnd"/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不全。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安全警示牌板，安全标识牌板，避灾路线牌板制作简易，识别效果差。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矿长组织召开的隐患排查会议，月度分析统计报告内容上有不足之处。</w:t>
      </w:r>
    </w:p>
    <w:p w:rsidR="00FF6AE9" w:rsidRPr="00FF6AE9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培训内容在结合矿井实际工作上有距离，结合不紧密。</w:t>
      </w:r>
    </w:p>
    <w:p w:rsidR="0020154F" w:rsidRDefault="00FF6AE9" w:rsidP="00FF6AE9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sz w:val="30"/>
          <w:szCs w:val="30"/>
        </w:rPr>
        <w:t>培训内容不全面，对常见事故隐患识别内容少。</w:t>
      </w:r>
    </w:p>
    <w:p w:rsidR="0020154F" w:rsidRDefault="0020154F" w:rsidP="0020154F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FF6AE9" w:rsidRPr="00FF6AE9" w:rsidRDefault="00FF6AE9" w:rsidP="00FF6AE9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继续加强各级各类人员对《新标准》的培训学习。真正做到</w:t>
      </w:r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lastRenderedPageBreak/>
        <w:t>学标准，用标准，懂标准。</w:t>
      </w:r>
    </w:p>
    <w:p w:rsidR="00FF6AE9" w:rsidRPr="00FF6AE9" w:rsidRDefault="00FF6AE9" w:rsidP="00FF6AE9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继续加强应知、应会的培训，做到缺什么，补什么，需要什么，学什么。结合实际，结合本职岗位，提高全体从业人员素质。</w:t>
      </w:r>
    </w:p>
    <w:p w:rsidR="0020154F" w:rsidRDefault="00FF6AE9" w:rsidP="00FF6AE9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打牢标准化基础，从细节抓起，从现场抓起，牢固树立全员安全意识，标准意识。不越</w:t>
      </w:r>
      <w:proofErr w:type="gramStart"/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安全红</w:t>
      </w:r>
      <w:proofErr w:type="gramEnd"/>
      <w:r w:rsidRPr="00FF6AE9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线，确保矿井长治久安。</w:t>
      </w:r>
      <w:bookmarkStart w:id="0" w:name="_GoBack"/>
      <w:bookmarkEnd w:id="0"/>
    </w:p>
    <w:p w:rsidR="00AF66C9" w:rsidRPr="0020154F" w:rsidRDefault="00AF66C9" w:rsidP="0020154F"/>
    <w:sectPr w:rsidR="00AF66C9" w:rsidRPr="00201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E8" w:rsidRDefault="004C1EE8" w:rsidP="00BD5E15">
      <w:r>
        <w:separator/>
      </w:r>
    </w:p>
  </w:endnote>
  <w:endnote w:type="continuationSeparator" w:id="0">
    <w:p w:rsidR="004C1EE8" w:rsidRDefault="004C1EE8" w:rsidP="00BD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E8" w:rsidRDefault="004C1EE8" w:rsidP="00BD5E15">
      <w:r>
        <w:separator/>
      </w:r>
    </w:p>
  </w:footnote>
  <w:footnote w:type="continuationSeparator" w:id="0">
    <w:p w:rsidR="004C1EE8" w:rsidRDefault="004C1EE8" w:rsidP="00BD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0D"/>
    <w:rsid w:val="000B7AD5"/>
    <w:rsid w:val="001F0F0D"/>
    <w:rsid w:val="0020154F"/>
    <w:rsid w:val="002D1B12"/>
    <w:rsid w:val="0030402A"/>
    <w:rsid w:val="003F6BFB"/>
    <w:rsid w:val="004C1EE8"/>
    <w:rsid w:val="004F758A"/>
    <w:rsid w:val="0052547F"/>
    <w:rsid w:val="007012CA"/>
    <w:rsid w:val="007E7B5F"/>
    <w:rsid w:val="00817D5A"/>
    <w:rsid w:val="008F7B68"/>
    <w:rsid w:val="009258AD"/>
    <w:rsid w:val="0095729C"/>
    <w:rsid w:val="00AF66C9"/>
    <w:rsid w:val="00B91418"/>
    <w:rsid w:val="00BD5E15"/>
    <w:rsid w:val="00C53780"/>
    <w:rsid w:val="00E32819"/>
    <w:rsid w:val="00EE7121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18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18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2021-09-08T02:53:00Z</dcterms:created>
  <dcterms:modified xsi:type="dcterms:W3CDTF">2021-09-10T12:50:00Z</dcterms:modified>
</cp:coreProperties>
</file>