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1302机巷安全生产标准化检查统计结果</w:t>
      </w:r>
    </w:p>
    <w:p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时间：20</w:t>
      </w:r>
      <w:r>
        <w:rPr>
          <w:rFonts w:hint="eastAsia" w:ascii="宋体" w:hAnsi="宋体" w:cs="宋体"/>
          <w:b/>
          <w:bCs/>
          <w:sz w:val="24"/>
        </w:rPr>
        <w:t>21</w:t>
      </w:r>
      <w:r>
        <w:rPr>
          <w:rFonts w:hint="eastAsia" w:ascii="宋体" w:hAnsi="宋体" w:eastAsia="宋体" w:cs="宋体"/>
          <w:b/>
          <w:bCs/>
          <w:sz w:val="24"/>
        </w:rPr>
        <w:t>年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</w:rPr>
        <w:t>月</w:t>
      </w:r>
      <w:r>
        <w:rPr>
          <w:rFonts w:hint="eastAsia" w:ascii="宋体" w:hAnsi="宋体" w:cs="宋体"/>
          <w:b/>
          <w:bCs/>
          <w:sz w:val="24"/>
        </w:rPr>
        <w:t>1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</w:rPr>
        <w:t>日</w:t>
      </w:r>
      <w:r>
        <w:rPr>
          <w:rFonts w:hint="eastAsia" w:ascii="宋体" w:hAnsi="宋体" w:cs="宋体"/>
          <w:b/>
          <w:bCs/>
          <w:sz w:val="24"/>
        </w:rPr>
        <w:t xml:space="preserve">  </w:t>
      </w:r>
    </w:p>
    <w:p>
      <w:pPr>
        <w:spacing w:line="42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检查问题：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生产组织（5分）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机械化程度（2分）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劳动组织（3分）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二、设备管理（15分）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掘进机械（</w:t>
      </w:r>
      <w:r>
        <w:rPr>
          <w:rFonts w:hint="eastAsia"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运输系统（7分，每处不符合要求扣1分，</w:t>
      </w:r>
      <w:r>
        <w:rPr>
          <w:rFonts w:hint="eastAsia" w:ascii="宋体" w:hAnsi="宋体" w:cs="宋体"/>
          <w:b/>
          <w:bCs/>
          <w:sz w:val="28"/>
          <w:szCs w:val="28"/>
        </w:rPr>
        <w:t>扣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1、1302机巷迎头234#H架对面水泵开关QJt-120侧盖防爆有锈迹，上接线腔接线有毛刺；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2、1302机巷无极绳机尾机械卡轨螺栓松动；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3、1302机巷一部皮带机配电点接地螺栓锈浊，接地扁铁有闲置螺栓孔未用螺栓封堵；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4、1302机巷第4部皮带15#H架处无极绳钢丝绳飘绳；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三、技术保障（10分）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监测控制（2分）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现场图牌板（3分不符合要求1处扣1分，扣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1、1302机巷隔爆水袋管理牌板参数填写错误；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规程措施（5分</w:t>
      </w:r>
      <w:r>
        <w:rPr>
          <w:rFonts w:hint="eastAsia" w:ascii="宋体" w:hAnsi="宋体" w:cs="宋体"/>
          <w:b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不符合要求1处扣1分，扣分）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四、工程质量与安全（50分）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保障机制（5分）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安全管控（10分）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规格质量（12分，每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cs="宋体"/>
          <w:b/>
          <w:bCs/>
          <w:sz w:val="28"/>
          <w:szCs w:val="28"/>
        </w:rPr>
        <w:t>0.5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cs="宋体"/>
          <w:b/>
          <w:bCs/>
          <w:sz w:val="28"/>
          <w:szCs w:val="28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1.1302机巷迎头左肩窝顶板破碎黑矸石夹煤线；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2.1302机巷左帮肩窝煤松成形差；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3.1302机巷483-1，484-1，486-2顶板锚索失锚；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4.1302机巷皮带机尾开关处有积水；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5.1302机巷有3棚U型棚未填写台帐；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6.1302机巷承载梁后至234#H架飘皮带需要安装压带装置；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内在质量（13分，每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1、1302机巷顶板破碎，及时施工管缝锚杆超前支护管理顶板；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2、1302机巷迎头锚索滴淋水，用废旧风筒收集接管子引到水沟里；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3、1302机巷迎头要铺设PVC水槽；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4、1302机巷限员管理站无警戒绳和警示牌；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5、1302机巷990-2顶板锚杆淋水成线；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6、1302机巷512-1顶板(8.6)锚索失锚；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/>
          <w:color w:val="00B050"/>
          <w:sz w:val="28"/>
          <w:szCs w:val="28"/>
          <w:lang w:val="en-US" w:eastAsia="zh-CN"/>
        </w:rPr>
      </w:pPr>
    </w:p>
    <w:p>
      <w:pPr>
        <w:spacing w:line="34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材料质量（10分）</w:t>
      </w:r>
    </w:p>
    <w:p>
      <w:pPr>
        <w:spacing w:line="420" w:lineRule="exac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五、职工素质及岗位规范（10分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</w:t>
      </w:r>
      <w:r>
        <w:rPr>
          <w:rFonts w:hint="eastAsia" w:ascii="宋体" w:hAnsi="宋体" w:cs="宋体"/>
          <w:b/>
          <w:bCs/>
          <w:sz w:val="28"/>
          <w:szCs w:val="28"/>
        </w:rPr>
        <w:t>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管理技术人员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作业人员（8分</w:t>
      </w:r>
      <w:r>
        <w:rPr>
          <w:rFonts w:hint="eastAsia" w:ascii="宋体" w:hAnsi="宋体" w:cs="宋体"/>
          <w:b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文明生产（10分）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灯光照明（3分每处不合格扣</w:t>
      </w:r>
      <w:r>
        <w:rPr>
          <w:rFonts w:hint="eastAsia" w:ascii="宋体" w:hAnsi="宋体" w:cs="宋体"/>
          <w:b/>
          <w:bCs/>
          <w:sz w:val="28"/>
          <w:szCs w:val="28"/>
        </w:rPr>
        <w:t>0.5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</w:t>
      </w:r>
      <w:r>
        <w:rPr>
          <w:rFonts w:hint="eastAsia" w:ascii="宋体" w:hAnsi="宋体" w:cs="宋体"/>
          <w:b/>
          <w:bCs/>
          <w:sz w:val="28"/>
          <w:szCs w:val="28"/>
        </w:rPr>
        <w:t>扣分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作业环境（7分，每处不合格扣</w:t>
      </w:r>
      <w:r>
        <w:rPr>
          <w:rFonts w:hint="eastAsia" w:ascii="宋体" w:hAnsi="宋体" w:cs="宋体"/>
          <w:b/>
          <w:bCs/>
          <w:sz w:val="28"/>
          <w:szCs w:val="28"/>
        </w:rPr>
        <w:t>0.5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</w:t>
      </w:r>
      <w:r>
        <w:rPr>
          <w:rFonts w:hint="eastAsia" w:ascii="宋体" w:hAnsi="宋体" w:cs="宋体"/>
          <w:b/>
          <w:bCs/>
          <w:sz w:val="28"/>
          <w:szCs w:val="28"/>
        </w:rPr>
        <w:t>扣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1、1302机巷综掘机里侧淤泥较多，及时清理；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2、1302机巷承载梁处向后煤泥多；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3、1302措施巷机巷侧密闭墙前有道木未移走；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4、1302机巷限员管理站无警戒绳和警示牌；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5、1302机巷未洒水降尘；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6、1302机巷打钻处环境卫生差；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/>
          <w:color w:val="00B050"/>
          <w:sz w:val="28"/>
          <w:szCs w:val="28"/>
          <w:lang w:val="en-US" w:eastAsia="zh-CN"/>
        </w:rPr>
      </w:pPr>
    </w:p>
    <w:p>
      <w:pPr>
        <w:widowControl/>
        <w:adjustRightInd w:val="0"/>
        <w:snapToGrid w:val="0"/>
        <w:spacing w:after="200" w:line="220" w:lineRule="atLeast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七、总分统计</w:t>
      </w:r>
    </w:p>
    <w:tbl>
      <w:tblPr>
        <w:tblStyle w:val="5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357"/>
        <w:gridCol w:w="1410"/>
        <w:gridCol w:w="1726"/>
        <w:gridCol w:w="1650"/>
        <w:gridCol w:w="1375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生产组织（5分）</w:t>
            </w:r>
          </w:p>
        </w:tc>
        <w:tc>
          <w:tcPr>
            <w:tcW w:w="1357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设备管理（15分）</w:t>
            </w:r>
          </w:p>
        </w:tc>
        <w:tc>
          <w:tcPr>
            <w:tcW w:w="1410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技术保障（10分）</w:t>
            </w:r>
          </w:p>
        </w:tc>
        <w:tc>
          <w:tcPr>
            <w:tcW w:w="172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工程质量与安全（50分）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职工素质及岗位规范（10分）</w:t>
            </w:r>
          </w:p>
        </w:tc>
        <w:tc>
          <w:tcPr>
            <w:tcW w:w="1375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文明生产</w:t>
            </w:r>
          </w:p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（10分）</w:t>
            </w:r>
          </w:p>
        </w:tc>
        <w:tc>
          <w:tcPr>
            <w:tcW w:w="1166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5分</w:t>
            </w:r>
          </w:p>
        </w:tc>
        <w:tc>
          <w:tcPr>
            <w:tcW w:w="1357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41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72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375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16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8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</w:tr>
    </w:tbl>
    <w:p>
      <w:pPr>
        <w:rPr>
          <w:sz w:val="24"/>
        </w:rPr>
      </w:pPr>
    </w:p>
    <w:p>
      <w:pPr>
        <w:jc w:val="center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center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center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1302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风</w:t>
      </w:r>
      <w:r>
        <w:rPr>
          <w:rFonts w:hint="eastAsia" w:ascii="仿宋_GB2312" w:hAnsi="仿宋_GB2312" w:eastAsia="仿宋_GB2312" w:cs="仿宋_GB2312"/>
          <w:sz w:val="36"/>
          <w:szCs w:val="36"/>
        </w:rPr>
        <w:t>巷安全生产标准化检查统计结果</w:t>
      </w:r>
    </w:p>
    <w:p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时间：20</w:t>
      </w:r>
      <w:r>
        <w:rPr>
          <w:rFonts w:hint="eastAsia" w:ascii="宋体" w:hAnsi="宋体" w:cs="宋体"/>
          <w:b/>
          <w:bCs/>
          <w:sz w:val="24"/>
        </w:rPr>
        <w:t>21</w:t>
      </w:r>
      <w:r>
        <w:rPr>
          <w:rFonts w:hint="eastAsia" w:ascii="宋体" w:hAnsi="宋体" w:eastAsia="宋体" w:cs="宋体"/>
          <w:b/>
          <w:bCs/>
          <w:sz w:val="24"/>
        </w:rPr>
        <w:t>年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</w:rPr>
        <w:t>月</w:t>
      </w:r>
      <w:r>
        <w:rPr>
          <w:rFonts w:hint="eastAsia" w:ascii="宋体" w:hAnsi="宋体" w:cs="宋体"/>
          <w:b/>
          <w:bCs/>
          <w:sz w:val="24"/>
        </w:rPr>
        <w:t>1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</w:rPr>
        <w:t>日</w:t>
      </w:r>
      <w:r>
        <w:rPr>
          <w:rFonts w:hint="eastAsia" w:ascii="宋体" w:hAnsi="宋体" w:cs="宋体"/>
          <w:b/>
          <w:bCs/>
          <w:sz w:val="24"/>
        </w:rPr>
        <w:t xml:space="preserve">  </w:t>
      </w:r>
    </w:p>
    <w:p>
      <w:pPr>
        <w:spacing w:line="42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检查问题：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生产组织（5分）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机械化程度（2分）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劳动组织（3分）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二、设备管理（15分）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掘进机械（</w:t>
      </w:r>
      <w:r>
        <w:rPr>
          <w:rFonts w:hint="eastAsia"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运输系统（7分，每处不符合要求扣1分，</w:t>
      </w:r>
      <w:r>
        <w:rPr>
          <w:rFonts w:hint="eastAsia" w:ascii="宋体" w:hAnsi="宋体" w:cs="宋体"/>
          <w:b/>
          <w:bCs/>
          <w:sz w:val="28"/>
          <w:szCs w:val="28"/>
        </w:rPr>
        <w:t>扣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1、1302风巷第三部皮带第174#H架对面三通（B-400-114）橡胶密封圈有裂纹；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2、1302风巷第三部分皮带第174#H架（料下处）点铃有声无光；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3、1302风巷第一部皮带第36#H架处小三通喇叭口螺丝需更换；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4、1302风巷第三部皮带机尾处小三通无责任牌；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5、1304风巷4个钻场过皮带，未安装皮带机过桥；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三、技术保障（10分）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监测控制（2分）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现场图牌板（3分不符合要求1处扣1分，扣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1、1302风巷系统调整后现场供电系统图未及时更新，与实际供电不符；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规程措施（5分）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四、工程质量与安全（50分）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保障机制（5分）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安全管控（10分）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规格质量（12分，每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1、1302风巷皮带机头油脂库无消防沙箱；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2、1302风巷自动隔爆装置无管理巡查牌板；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3、1302风巷8#钻场有一堆网片未捆扎固定；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4、1302风巷1号联巷皮带机尾处有两堆网片未捆扎固定，一堆锚索托盘未打地锚固定；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内在质量（13分，每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1、1302风巷迎头两帮帮部锚索滞后左帮70米右帮滞后60米已联系补打；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2、1302风巷迎头913-915排右帮帮部片帮顶板锚杆距右肩窝超宽已安排补打锚杆；</w:t>
      </w:r>
    </w:p>
    <w:p>
      <w:pPr>
        <w:spacing w:line="34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材料质量（10分）</w:t>
      </w:r>
    </w:p>
    <w:p>
      <w:pPr>
        <w:spacing w:line="420" w:lineRule="exact"/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五、职工素质及岗位规范（10分）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管理技术人员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作业人员（8分）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文明生产（10分）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灯光照明（3分每处不合格扣</w:t>
      </w:r>
      <w:r>
        <w:rPr>
          <w:rFonts w:hint="eastAsia" w:ascii="宋体" w:hAnsi="宋体" w:cs="宋体"/>
          <w:b/>
          <w:bCs/>
          <w:sz w:val="28"/>
          <w:szCs w:val="28"/>
        </w:rPr>
        <w:t>0.5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</w:t>
      </w:r>
      <w:r>
        <w:rPr>
          <w:rFonts w:hint="eastAsia" w:ascii="宋体" w:hAnsi="宋体" w:cs="宋体"/>
          <w:b/>
          <w:bCs/>
          <w:sz w:val="28"/>
          <w:szCs w:val="28"/>
        </w:rPr>
        <w:t>扣分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作业环境（7分，每处不合格扣</w:t>
      </w:r>
      <w:r>
        <w:rPr>
          <w:rFonts w:hint="eastAsia" w:ascii="宋体" w:hAnsi="宋体" w:cs="宋体"/>
          <w:b/>
          <w:bCs/>
          <w:sz w:val="28"/>
          <w:szCs w:val="28"/>
        </w:rPr>
        <w:t>0.5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</w:t>
      </w:r>
      <w:r>
        <w:rPr>
          <w:rFonts w:hint="eastAsia" w:ascii="宋体" w:hAnsi="宋体" w:cs="宋体"/>
          <w:b/>
          <w:bCs/>
          <w:sz w:val="28"/>
          <w:szCs w:val="28"/>
        </w:rPr>
        <w:t>扣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1、1302风巷1#回风联巷72#风筒离皮带较近；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2、1302措施巷下口封闭墙无栅栏；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3、1302风巷迎头皮带机H架有50m未编号，80m风水管路未编号；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4、1302风巷自动隔爆装置牌板不正规；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</w:pPr>
    </w:p>
    <w:p>
      <w:pPr>
        <w:widowControl/>
        <w:adjustRightInd w:val="0"/>
        <w:snapToGrid w:val="0"/>
        <w:spacing w:after="200" w:line="220" w:lineRule="atLeast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七、总分统计</w:t>
      </w:r>
    </w:p>
    <w:tbl>
      <w:tblPr>
        <w:tblStyle w:val="5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357"/>
        <w:gridCol w:w="1410"/>
        <w:gridCol w:w="1726"/>
        <w:gridCol w:w="1650"/>
        <w:gridCol w:w="1375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生产组织（5分）</w:t>
            </w:r>
          </w:p>
        </w:tc>
        <w:tc>
          <w:tcPr>
            <w:tcW w:w="1357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设备管理（15分）</w:t>
            </w:r>
          </w:p>
        </w:tc>
        <w:tc>
          <w:tcPr>
            <w:tcW w:w="1410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技术保障（10分）</w:t>
            </w:r>
          </w:p>
        </w:tc>
        <w:tc>
          <w:tcPr>
            <w:tcW w:w="172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工程质量与安全（50分）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职工素质及岗位规范（10分）</w:t>
            </w:r>
          </w:p>
        </w:tc>
        <w:tc>
          <w:tcPr>
            <w:tcW w:w="1375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文明生产</w:t>
            </w:r>
          </w:p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（10分）</w:t>
            </w:r>
          </w:p>
        </w:tc>
        <w:tc>
          <w:tcPr>
            <w:tcW w:w="1166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5分</w:t>
            </w:r>
          </w:p>
        </w:tc>
        <w:tc>
          <w:tcPr>
            <w:tcW w:w="1357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41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72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44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375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16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8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+980回风大巷（里段）</w:t>
      </w:r>
      <w:r>
        <w:rPr>
          <w:rFonts w:hint="eastAsia" w:ascii="仿宋_GB2312" w:hAnsi="仿宋_GB2312" w:eastAsia="仿宋_GB2312" w:cs="仿宋_GB2312"/>
          <w:sz w:val="36"/>
          <w:szCs w:val="36"/>
        </w:rPr>
        <w:t>安全生产标准化检查统计结果</w:t>
      </w:r>
    </w:p>
    <w:p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时间：20</w:t>
      </w:r>
      <w:r>
        <w:rPr>
          <w:rFonts w:hint="eastAsia" w:ascii="宋体" w:hAnsi="宋体" w:cs="宋体"/>
          <w:b/>
          <w:bCs/>
          <w:sz w:val="24"/>
        </w:rPr>
        <w:t>21</w:t>
      </w:r>
      <w:r>
        <w:rPr>
          <w:rFonts w:hint="eastAsia" w:ascii="宋体" w:hAnsi="宋体" w:eastAsia="宋体" w:cs="宋体"/>
          <w:b/>
          <w:bCs/>
          <w:sz w:val="24"/>
        </w:rPr>
        <w:t>年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</w:rPr>
        <w:t>月</w:t>
      </w:r>
      <w:r>
        <w:rPr>
          <w:rFonts w:hint="eastAsia" w:ascii="宋体" w:hAnsi="宋体" w:cs="宋体"/>
          <w:b/>
          <w:bCs/>
          <w:sz w:val="24"/>
        </w:rPr>
        <w:t>1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</w:rPr>
        <w:t>日</w:t>
      </w:r>
      <w:r>
        <w:rPr>
          <w:rFonts w:hint="eastAsia" w:ascii="宋体" w:hAnsi="宋体" w:cs="宋体"/>
          <w:b/>
          <w:bCs/>
          <w:sz w:val="24"/>
        </w:rPr>
        <w:t xml:space="preserve">  </w:t>
      </w:r>
    </w:p>
    <w:p>
      <w:pPr>
        <w:spacing w:line="42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检查问题：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生产组织（5分）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机械化程度（2分）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劳动组织（3分）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二、设备管理（15分）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掘进机械（</w:t>
      </w:r>
      <w:r>
        <w:rPr>
          <w:rFonts w:hint="eastAsia"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运输系统（7分，每处不符合要求扣1分，</w:t>
      </w:r>
      <w:r>
        <w:rPr>
          <w:rFonts w:hint="eastAsia" w:ascii="宋体" w:hAnsi="宋体" w:cs="宋体"/>
          <w:b/>
          <w:bCs/>
          <w:sz w:val="28"/>
          <w:szCs w:val="28"/>
        </w:rPr>
        <w:t>扣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迎头皮带机头堆煤保护吊挂过高，温度保护传感器吊挂离滚筒距离大于30mm；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迎头皮带机机尾段H架未编号；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3、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迎头皮带机2-5#H架段轨道卧底货未清理；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4、+980辅助运输巷、68、94、115、116、117#风筒处轨道阴阳需调整，97#风筒处轨道间隙超标；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5、+980辅助运输巷，128#风筒处三块轨枕吊斜不齐，133#风筒处有三块水泥轨枕断裂：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三、技术保障（10分）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监测控制（2分）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现场图牌板（3分不符合要求1处扣1分，扣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避灾路线图未及时更换；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规程措施（5分）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四、工程质量与安全（50分）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保障机制（5分）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安全管控（10分）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规格质量（12分，每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防片帮网框架变形；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迎头临时支护2#单体三芯阀漏液；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内在质量（13分，每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1、+980回风大巷（里段）临时支护缺少1根单体；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锚杆台账与实际不符；</w:t>
      </w:r>
    </w:p>
    <w:p>
      <w:pPr>
        <w:spacing w:line="34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材料质量（10分）</w:t>
      </w:r>
    </w:p>
    <w:p>
      <w:pPr>
        <w:spacing w:line="420" w:lineRule="exac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五、职工素质及岗位规范（10分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</w:t>
      </w:r>
      <w:r>
        <w:rPr>
          <w:rFonts w:hint="eastAsia" w:ascii="宋体" w:hAnsi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随机提问班队长安全生产责任制，回答不正确；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管理技术人员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作业人员（8分）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文明生产（10分）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灯光照明（3分）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作业环境（7分，每处不合格扣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</w:t>
      </w:r>
      <w:r>
        <w:rPr>
          <w:rFonts w:hint="eastAsia" w:ascii="宋体" w:hAnsi="宋体" w:cs="宋体"/>
          <w:b/>
          <w:bCs/>
          <w:sz w:val="28"/>
          <w:szCs w:val="28"/>
        </w:rPr>
        <w:t>扣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1、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+980回风大巷（里段）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材料摆放乱，未吊挂牌板；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2、</w:t>
      </w:r>
      <w:r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  <w:t>+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980回风大巷里段迎头皮带承载梁处积水淤泥。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</w:p>
    <w:p>
      <w:pPr>
        <w:widowControl/>
        <w:adjustRightInd w:val="0"/>
        <w:snapToGrid w:val="0"/>
        <w:spacing w:after="200" w:line="220" w:lineRule="atLeast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七、总分统计</w:t>
      </w:r>
    </w:p>
    <w:tbl>
      <w:tblPr>
        <w:tblStyle w:val="5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357"/>
        <w:gridCol w:w="1410"/>
        <w:gridCol w:w="1726"/>
        <w:gridCol w:w="1650"/>
        <w:gridCol w:w="1375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生产组织（5分）</w:t>
            </w:r>
          </w:p>
        </w:tc>
        <w:tc>
          <w:tcPr>
            <w:tcW w:w="1357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设备管理（15分）</w:t>
            </w:r>
          </w:p>
        </w:tc>
        <w:tc>
          <w:tcPr>
            <w:tcW w:w="1410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技术保障（10分）</w:t>
            </w:r>
          </w:p>
        </w:tc>
        <w:tc>
          <w:tcPr>
            <w:tcW w:w="172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工程质量与安全（50分）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职工素质及岗位规范（10分）</w:t>
            </w:r>
          </w:p>
        </w:tc>
        <w:tc>
          <w:tcPr>
            <w:tcW w:w="1375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文明生产</w:t>
            </w:r>
          </w:p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（10分）</w:t>
            </w:r>
          </w:p>
        </w:tc>
        <w:tc>
          <w:tcPr>
            <w:tcW w:w="1166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5分</w:t>
            </w:r>
          </w:p>
        </w:tc>
        <w:tc>
          <w:tcPr>
            <w:tcW w:w="1357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41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72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9分</w:t>
            </w:r>
          </w:p>
        </w:tc>
        <w:tc>
          <w:tcPr>
            <w:tcW w:w="1375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16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87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</w:tr>
    </w:tbl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center"/>
        <w:rPr>
          <w:rFonts w:ascii="仿宋_GB2312" w:hAnsi="仿宋_GB2312" w:eastAsia="仿宋_GB2312" w:cs="仿宋_GB2312"/>
          <w:sz w:val="36"/>
          <w:szCs w:val="36"/>
        </w:rPr>
      </w:pPr>
    </w:p>
    <w:p>
      <w:pPr>
        <w:tabs>
          <w:tab w:val="left" w:pos="1606"/>
        </w:tabs>
        <w:jc w:val="both"/>
        <w:rPr>
          <w:rFonts w:hint="eastAsia" w:ascii="仿宋_GB2312" w:hAnsi="仿宋_GB2312" w:eastAsia="仿宋_GB2312" w:cs="仿宋_GB2312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ab/>
      </w: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+980回风大巷（外段）</w:t>
      </w:r>
      <w:r>
        <w:rPr>
          <w:rFonts w:hint="eastAsia" w:ascii="仿宋_GB2312" w:hAnsi="仿宋_GB2312" w:eastAsia="仿宋_GB2312" w:cs="仿宋_GB2312"/>
          <w:sz w:val="36"/>
          <w:szCs w:val="36"/>
        </w:rPr>
        <w:t>安全生产标准化检查统计结果</w:t>
      </w:r>
    </w:p>
    <w:p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时间：20</w:t>
      </w:r>
      <w:r>
        <w:rPr>
          <w:rFonts w:hint="eastAsia" w:ascii="宋体" w:hAnsi="宋体" w:cs="宋体"/>
          <w:b/>
          <w:bCs/>
          <w:sz w:val="24"/>
        </w:rPr>
        <w:t>21</w:t>
      </w:r>
      <w:r>
        <w:rPr>
          <w:rFonts w:hint="eastAsia" w:ascii="宋体" w:hAnsi="宋体" w:eastAsia="宋体" w:cs="宋体"/>
          <w:b/>
          <w:bCs/>
          <w:sz w:val="24"/>
        </w:rPr>
        <w:t>年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</w:rPr>
        <w:t>月</w:t>
      </w:r>
      <w:r>
        <w:rPr>
          <w:rFonts w:hint="eastAsia" w:ascii="宋体" w:hAnsi="宋体" w:cs="宋体"/>
          <w:b/>
          <w:bCs/>
          <w:sz w:val="24"/>
        </w:rPr>
        <w:t>1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</w:rPr>
        <w:t>日</w:t>
      </w:r>
      <w:r>
        <w:rPr>
          <w:rFonts w:hint="eastAsia" w:ascii="宋体" w:hAnsi="宋体" w:cs="宋体"/>
          <w:b/>
          <w:bCs/>
          <w:sz w:val="24"/>
        </w:rPr>
        <w:t xml:space="preserve">  </w:t>
      </w:r>
    </w:p>
    <w:p>
      <w:pPr>
        <w:spacing w:line="42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检查问题：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生产组织（5分）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机械化程度（2分）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劳动组织（3分）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二、设备管理（15分）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掘进机械（</w:t>
      </w:r>
      <w:r>
        <w:rPr>
          <w:rFonts w:hint="eastAsia" w:ascii="宋体" w:hAnsi="宋体" w:cs="宋体"/>
          <w:b/>
          <w:bCs/>
          <w:sz w:val="28"/>
          <w:szCs w:val="28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运输系统（7分，每处不符合要求扣1分，</w:t>
      </w:r>
      <w:r>
        <w:rPr>
          <w:rFonts w:hint="eastAsia" w:ascii="宋体" w:hAnsi="宋体" w:cs="宋体"/>
          <w:b/>
          <w:bCs/>
          <w:sz w:val="28"/>
          <w:szCs w:val="28"/>
        </w:rPr>
        <w:t>扣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（外段）绞车开关腔体内无干燥剂；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2、+980回风巷（外段）斜坡下口挡车器责任牌板无责任人；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3、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（外段）4部皮带机尾跑偏.拉机尾后缺少H架杠杆；生根地锚及时补打；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三、技术保障（10分）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监测控制（2分）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现场图牌板（3分不符合要求1处扣1分，扣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1、+980回风巷（外段）局扇供电系统图未更新；</w:t>
      </w:r>
    </w:p>
    <w:p>
      <w:pPr>
        <w:spacing w:line="42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规程措施（5分）</w:t>
      </w:r>
    </w:p>
    <w:p>
      <w:pPr>
        <w:spacing w:line="4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四、工程质量与安全（50分）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保障机制（5分）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安全管控（10分）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规格质量（12分，每</w:t>
      </w:r>
      <w:r>
        <w:rPr>
          <w:rFonts w:hint="eastAsia" w:ascii="宋体" w:hAnsi="宋体" w:cs="宋体"/>
          <w:b/>
          <w:bCs/>
          <w:sz w:val="28"/>
          <w:szCs w:val="28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处不合格扣除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（外段）迎头顶板锚杆936、937—8#角度小；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2、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（外段）顶板937排7、8、9根锚杆处网片捆扎不合格；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3、+980回风巷（外段）迎头483-1、484-1锚索打装后未张拉；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内在质量（13分）</w:t>
      </w:r>
    </w:p>
    <w:p>
      <w:pPr>
        <w:spacing w:line="34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材料质量（10分）</w:t>
      </w:r>
    </w:p>
    <w:p>
      <w:pPr>
        <w:spacing w:line="420" w:lineRule="exac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五、职工素质及岗位规范（10分）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管理技术人员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（2分）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作业人员（8分）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文明生产（10分）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灯光照明（3分）</w:t>
      </w:r>
    </w:p>
    <w:p>
      <w:pPr>
        <w:spacing w:line="42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作业环境（7分，每处不合格扣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分，</w:t>
      </w:r>
      <w:r>
        <w:rPr>
          <w:rFonts w:hint="eastAsia" w:ascii="宋体" w:hAnsi="宋体" w:cs="宋体"/>
          <w:b/>
          <w:bCs/>
          <w:sz w:val="28"/>
          <w:szCs w:val="28"/>
        </w:rPr>
        <w:t>扣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/>
          <w:bCs/>
          <w:sz w:val="28"/>
          <w:szCs w:val="28"/>
        </w:rPr>
        <w:t>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1、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（外段）皮带机尾打装生根地锚位置不正确；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2、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（外段）带冒点柱一个三向阀漏液；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3、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（外段）迎头承载梁里侧浮矸未清理；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4、</w:t>
      </w:r>
      <w:r>
        <w:rPr>
          <w:rFonts w:hint="default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+980回风大巷</w:t>
      </w:r>
      <w:r>
        <w:rPr>
          <w:rFonts w:hint="eastAsia" w:asciiTheme="minorEastAsia" w:hAnsiTheme="minorEastAsia" w:cstheme="minorEastAsia"/>
          <w:b w:val="0"/>
          <w:bCs w:val="0"/>
          <w:color w:val="0000FF"/>
          <w:sz w:val="28"/>
          <w:szCs w:val="28"/>
          <w:lang w:val="en-US" w:eastAsia="zh-CN"/>
        </w:rPr>
        <w:t>（外段）迎头斜巷上口卡轨器不牢固。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FF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Theme="minorEastAsia" w:hAnsiTheme="minorEastAsia" w:cstheme="minorEastAsia"/>
          <w:color w:val="0000FF"/>
          <w:sz w:val="28"/>
          <w:szCs w:val="28"/>
          <w:lang w:val="en-US" w:eastAsia="zh-CN"/>
        </w:rPr>
      </w:pPr>
    </w:p>
    <w:p>
      <w:pPr>
        <w:widowControl/>
        <w:adjustRightInd w:val="0"/>
        <w:snapToGrid w:val="0"/>
        <w:spacing w:after="200" w:line="220" w:lineRule="atLeast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七、总分统计</w:t>
      </w:r>
    </w:p>
    <w:tbl>
      <w:tblPr>
        <w:tblStyle w:val="5"/>
        <w:tblW w:w="10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357"/>
        <w:gridCol w:w="1410"/>
        <w:gridCol w:w="1726"/>
        <w:gridCol w:w="1650"/>
        <w:gridCol w:w="1375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生产组织（5分）</w:t>
            </w:r>
          </w:p>
        </w:tc>
        <w:tc>
          <w:tcPr>
            <w:tcW w:w="1357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设备管理（15分）</w:t>
            </w:r>
          </w:p>
        </w:tc>
        <w:tc>
          <w:tcPr>
            <w:tcW w:w="1410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技术保障（10分）</w:t>
            </w:r>
          </w:p>
        </w:tc>
        <w:tc>
          <w:tcPr>
            <w:tcW w:w="1726" w:type="dxa"/>
          </w:tcPr>
          <w:p>
            <w:pPr>
              <w:spacing w:line="420" w:lineRule="exac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工程质量与安全（50分）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职工素质及岗位规范（10分）</w:t>
            </w:r>
          </w:p>
        </w:tc>
        <w:tc>
          <w:tcPr>
            <w:tcW w:w="1375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文明生产</w:t>
            </w:r>
          </w:p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（10分）</w:t>
            </w:r>
          </w:p>
        </w:tc>
        <w:tc>
          <w:tcPr>
            <w:tcW w:w="1166" w:type="dxa"/>
          </w:tcPr>
          <w:p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 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33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5分</w:t>
            </w:r>
          </w:p>
        </w:tc>
        <w:tc>
          <w:tcPr>
            <w:tcW w:w="1357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41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72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650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375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  <w:tc>
          <w:tcPr>
            <w:tcW w:w="1166" w:type="dxa"/>
          </w:tcPr>
          <w:p>
            <w:pPr>
              <w:spacing w:line="42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8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8"/>
                <w:szCs w:val="28"/>
              </w:rPr>
              <w:t>分</w:t>
            </w:r>
          </w:p>
        </w:tc>
      </w:tr>
    </w:tbl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both"/>
        <w:rPr>
          <w:rFonts w:ascii="仿宋_GB2312" w:hAnsi="仿宋_GB2312" w:eastAsia="仿宋_GB2312" w:cs="仿宋_GB2312"/>
          <w:sz w:val="36"/>
          <w:szCs w:val="36"/>
        </w:rPr>
      </w:pPr>
    </w:p>
    <w:p>
      <w:pPr>
        <w:spacing w:line="420" w:lineRule="exact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</w:p>
    <w:p>
      <w:pPr>
        <w:spacing w:line="420" w:lineRule="exact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掘进工作面总分统计：</w:t>
      </w:r>
    </w:p>
    <w:p>
      <w:pPr>
        <w:spacing w:line="420" w:lineRule="exact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</w:pPr>
    </w:p>
    <w:tbl>
      <w:tblPr>
        <w:tblStyle w:val="5"/>
        <w:tblW w:w="0" w:type="auto"/>
        <w:tblInd w:w="-1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2199"/>
        <w:gridCol w:w="2093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vertAlign w:val="baseline"/>
                <w:lang w:eastAsia="zh-CN"/>
              </w:rPr>
              <w:t>序号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vertAlign w:val="baseline"/>
                <w:lang w:eastAsia="zh-CN"/>
              </w:rPr>
              <w:t>掘进区队</w:t>
            </w:r>
          </w:p>
        </w:tc>
        <w:tc>
          <w:tcPr>
            <w:tcW w:w="2093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30"/>
                <w:szCs w:val="30"/>
                <w:lang w:val="en-US" w:eastAsia="zh-CN" w:bidi="ar-SA"/>
              </w:rPr>
              <w:t>掘进工作面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vertAlign w:val="baseline"/>
                <w:lang w:eastAsia="zh-CN"/>
              </w:rPr>
              <w:t>得分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掘进一队</w:t>
            </w:r>
          </w:p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（闫兴彬队）</w:t>
            </w:r>
          </w:p>
        </w:tc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+980回风大巷</w:t>
            </w:r>
          </w:p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（里段）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87分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掘进二队</w:t>
            </w:r>
          </w:p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（卢大岭队）</w:t>
            </w:r>
          </w:p>
        </w:tc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+980回风大巷</w:t>
            </w:r>
          </w:p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89分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综掘一队</w:t>
            </w:r>
          </w:p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（杨彪队）</w:t>
            </w:r>
          </w:p>
        </w:tc>
        <w:tc>
          <w:tcPr>
            <w:tcW w:w="2093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1302机巷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83分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综掘二队</w:t>
            </w:r>
          </w:p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（赵先坤队）</w:t>
            </w:r>
          </w:p>
        </w:tc>
        <w:tc>
          <w:tcPr>
            <w:tcW w:w="2093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1302风巷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86分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8630" w:type="dxa"/>
            <w:gridSpan w:val="5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eastAsia="zh-CN"/>
              </w:rPr>
              <w:t>总得分：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vertAlign w:val="baseline"/>
                <w:lang w:val="en-US" w:eastAsia="zh-CN"/>
              </w:rPr>
              <w:t>86.25分</w:t>
            </w:r>
          </w:p>
        </w:tc>
      </w:tr>
    </w:tbl>
    <w:p>
      <w:pPr>
        <w:jc w:val="both"/>
        <w:rPr>
          <w:rFonts w:hint="eastAsia" w:ascii="仿宋" w:hAnsi="仿宋" w:eastAsia="仿宋"/>
          <w:color w:val="auto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vertAlign w:val="baseline"/>
          <w:lang w:val="en-US" w:eastAsia="zh-CN"/>
        </w:rPr>
        <w:t>备注：1、1302风巷皮带机机头卧底段停止作业；</w:t>
      </w:r>
    </w:p>
    <w:p>
      <w:pPr>
        <w:jc w:val="both"/>
        <w:rPr>
          <w:rFonts w:hint="default" w:ascii="仿宋" w:hAnsi="仿宋" w:eastAsia="仿宋"/>
          <w:color w:val="auto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vertAlign w:val="baseline"/>
          <w:lang w:val="en-US" w:eastAsia="zh-CN"/>
        </w:rPr>
        <w:t xml:space="preserve">      2、+780皮带机巷喷浆机馈电开关停止设备。</w:t>
      </w:r>
    </w:p>
    <w:p>
      <w:pPr>
        <w:rPr>
          <w:rFonts w:hint="default" w:ascii="仿宋_GB2312" w:hAnsi="仿宋_GB2312" w:eastAsia="仿宋_GB2312" w:cs="仿宋_GB2312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91678"/>
    <w:rsid w:val="0006125D"/>
    <w:rsid w:val="000B792A"/>
    <w:rsid w:val="00122ABD"/>
    <w:rsid w:val="00133669"/>
    <w:rsid w:val="00152FB7"/>
    <w:rsid w:val="001B2195"/>
    <w:rsid w:val="001F44C2"/>
    <w:rsid w:val="002039BE"/>
    <w:rsid w:val="002D4B40"/>
    <w:rsid w:val="00324270"/>
    <w:rsid w:val="003712C4"/>
    <w:rsid w:val="003D0561"/>
    <w:rsid w:val="00486451"/>
    <w:rsid w:val="005112C7"/>
    <w:rsid w:val="005250D1"/>
    <w:rsid w:val="0054227D"/>
    <w:rsid w:val="005860F8"/>
    <w:rsid w:val="005D6E98"/>
    <w:rsid w:val="00603DD8"/>
    <w:rsid w:val="0061232E"/>
    <w:rsid w:val="006541AC"/>
    <w:rsid w:val="006665E5"/>
    <w:rsid w:val="00670585"/>
    <w:rsid w:val="006F383D"/>
    <w:rsid w:val="00734BA3"/>
    <w:rsid w:val="00771F6F"/>
    <w:rsid w:val="00815CE7"/>
    <w:rsid w:val="0085019B"/>
    <w:rsid w:val="008F0C90"/>
    <w:rsid w:val="00907B22"/>
    <w:rsid w:val="0097439E"/>
    <w:rsid w:val="009F451B"/>
    <w:rsid w:val="00A164CF"/>
    <w:rsid w:val="00AB0CFB"/>
    <w:rsid w:val="00B31BD5"/>
    <w:rsid w:val="00B3571D"/>
    <w:rsid w:val="00C173ED"/>
    <w:rsid w:val="00C6237A"/>
    <w:rsid w:val="00C93B77"/>
    <w:rsid w:val="00CF4B46"/>
    <w:rsid w:val="00D12726"/>
    <w:rsid w:val="00D31D6C"/>
    <w:rsid w:val="00D4474C"/>
    <w:rsid w:val="00D719C5"/>
    <w:rsid w:val="00DB2596"/>
    <w:rsid w:val="00E07CCC"/>
    <w:rsid w:val="00E87C88"/>
    <w:rsid w:val="00EB3B00"/>
    <w:rsid w:val="00EC0AC4"/>
    <w:rsid w:val="00F328CE"/>
    <w:rsid w:val="00F41182"/>
    <w:rsid w:val="00F9731B"/>
    <w:rsid w:val="00FC3AFA"/>
    <w:rsid w:val="00FC58A0"/>
    <w:rsid w:val="01CE6638"/>
    <w:rsid w:val="066533DC"/>
    <w:rsid w:val="08C273A3"/>
    <w:rsid w:val="09496677"/>
    <w:rsid w:val="09D615E2"/>
    <w:rsid w:val="0A0B1AE3"/>
    <w:rsid w:val="0BEF2C9E"/>
    <w:rsid w:val="0CBC4DED"/>
    <w:rsid w:val="0E7F0E1C"/>
    <w:rsid w:val="0ECC2A7A"/>
    <w:rsid w:val="0F955AD5"/>
    <w:rsid w:val="10C9147E"/>
    <w:rsid w:val="110B6BAE"/>
    <w:rsid w:val="129F4AA9"/>
    <w:rsid w:val="13B04A15"/>
    <w:rsid w:val="143E0843"/>
    <w:rsid w:val="15C7672E"/>
    <w:rsid w:val="1697070A"/>
    <w:rsid w:val="18D91F98"/>
    <w:rsid w:val="1A0C7848"/>
    <w:rsid w:val="1CE50CC2"/>
    <w:rsid w:val="215903AB"/>
    <w:rsid w:val="21F42212"/>
    <w:rsid w:val="221E3432"/>
    <w:rsid w:val="22791678"/>
    <w:rsid w:val="26F73A14"/>
    <w:rsid w:val="28247100"/>
    <w:rsid w:val="28400E92"/>
    <w:rsid w:val="28876EE8"/>
    <w:rsid w:val="295F75A8"/>
    <w:rsid w:val="296B04E0"/>
    <w:rsid w:val="2A5E0BB1"/>
    <w:rsid w:val="2A643BA1"/>
    <w:rsid w:val="2A7243B0"/>
    <w:rsid w:val="2AA638FE"/>
    <w:rsid w:val="2AEA380F"/>
    <w:rsid w:val="2BA82CF6"/>
    <w:rsid w:val="2CF7388D"/>
    <w:rsid w:val="2D3D123A"/>
    <w:rsid w:val="2D4E638A"/>
    <w:rsid w:val="2D9C082A"/>
    <w:rsid w:val="2EC3067D"/>
    <w:rsid w:val="2F7B587E"/>
    <w:rsid w:val="2F89009B"/>
    <w:rsid w:val="30E35074"/>
    <w:rsid w:val="32654EE5"/>
    <w:rsid w:val="3441428D"/>
    <w:rsid w:val="35D2598A"/>
    <w:rsid w:val="36C0024A"/>
    <w:rsid w:val="371C253C"/>
    <w:rsid w:val="37C67051"/>
    <w:rsid w:val="385A7E38"/>
    <w:rsid w:val="3A773243"/>
    <w:rsid w:val="3AB76516"/>
    <w:rsid w:val="3B860F1E"/>
    <w:rsid w:val="3B980991"/>
    <w:rsid w:val="3C1267E6"/>
    <w:rsid w:val="3C1D20AF"/>
    <w:rsid w:val="3C247E9A"/>
    <w:rsid w:val="3C3F429B"/>
    <w:rsid w:val="3DC05F81"/>
    <w:rsid w:val="3E7C7808"/>
    <w:rsid w:val="3F797966"/>
    <w:rsid w:val="3FA512A9"/>
    <w:rsid w:val="416C2041"/>
    <w:rsid w:val="44A7074C"/>
    <w:rsid w:val="44BA5D55"/>
    <w:rsid w:val="44D82AFA"/>
    <w:rsid w:val="459765A6"/>
    <w:rsid w:val="47F32959"/>
    <w:rsid w:val="486819EC"/>
    <w:rsid w:val="4CAC1C07"/>
    <w:rsid w:val="4CAE092C"/>
    <w:rsid w:val="4CC27290"/>
    <w:rsid w:val="4D0D6FFF"/>
    <w:rsid w:val="4D94686B"/>
    <w:rsid w:val="50BA7638"/>
    <w:rsid w:val="51C348DC"/>
    <w:rsid w:val="52FD3AD7"/>
    <w:rsid w:val="54ED74F7"/>
    <w:rsid w:val="55901F9E"/>
    <w:rsid w:val="5C89784F"/>
    <w:rsid w:val="5CBE685B"/>
    <w:rsid w:val="5DCA0D21"/>
    <w:rsid w:val="5F5E0B05"/>
    <w:rsid w:val="5FEE38F1"/>
    <w:rsid w:val="605D59AF"/>
    <w:rsid w:val="6199333A"/>
    <w:rsid w:val="61F13E5A"/>
    <w:rsid w:val="63A862F0"/>
    <w:rsid w:val="63B763B2"/>
    <w:rsid w:val="648B3577"/>
    <w:rsid w:val="64AA7312"/>
    <w:rsid w:val="64ED61B7"/>
    <w:rsid w:val="64F82329"/>
    <w:rsid w:val="65C355A3"/>
    <w:rsid w:val="65E17F21"/>
    <w:rsid w:val="668353EE"/>
    <w:rsid w:val="67ED1237"/>
    <w:rsid w:val="68016FFA"/>
    <w:rsid w:val="685F3DB7"/>
    <w:rsid w:val="6BB87A03"/>
    <w:rsid w:val="6C2B6C85"/>
    <w:rsid w:val="6C843788"/>
    <w:rsid w:val="6C872A68"/>
    <w:rsid w:val="6DBB7952"/>
    <w:rsid w:val="73696E23"/>
    <w:rsid w:val="739A5850"/>
    <w:rsid w:val="74965E26"/>
    <w:rsid w:val="7A112BCF"/>
    <w:rsid w:val="7AF40B16"/>
    <w:rsid w:val="7DF10650"/>
    <w:rsid w:val="7DF3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E4E540-FB2B-45DF-8C24-E805892BFE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162</Words>
  <Characters>926</Characters>
  <Lines>7</Lines>
  <Paragraphs>2</Paragraphs>
  <TotalTime>4</TotalTime>
  <ScaleCrop>false</ScaleCrop>
  <LinksUpToDate>false</LinksUpToDate>
  <CharactersWithSpaces>1086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2020-11-29T07:03:00Z</dcterms:created>
  <dc:creator>李恒</dc:creator>
  <cp:lastModifiedBy>Administrator</cp:lastModifiedBy>
  <dcterms:modified xsi:type="dcterms:W3CDTF">2021-05-30T07:24:35Z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05AA46E2E2BF4198B4BF8D6731D86A03</vt:lpwstr>
  </property>
</Properties>
</file>