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312" w:afterLines="100" w:afterAutospacing="0" w:line="560" w:lineRule="atLeast"/>
        <w:ind w:left="0" w:right="0"/>
        <w:jc w:val="center"/>
        <w:rPr>
          <w:rFonts w:hint="eastAsia" w:ascii="宋体" w:hAnsi="宋体" w:eastAsia="宋体" w:cs="宋体"/>
          <w:b/>
          <w:bCs/>
          <w:color w:val="333333"/>
          <w:kern w:val="0"/>
          <w:sz w:val="36"/>
          <w:szCs w:val="36"/>
          <w:shd w:val="clear" w:fill="FFFFFF"/>
          <w:lang w:val="en-US" w:eastAsia="zh-CN" w:bidi="ar"/>
        </w:rPr>
      </w:pPr>
      <w:r>
        <w:rPr>
          <w:rFonts w:hint="default" w:ascii="宋体" w:hAnsi="宋体" w:eastAsia="宋体" w:cs="宋体"/>
          <w:b/>
          <w:bCs/>
          <w:color w:val="333333"/>
          <w:kern w:val="0"/>
          <w:sz w:val="36"/>
          <w:szCs w:val="36"/>
          <w:shd w:val="clear" w:fill="FFFFFF"/>
          <w:lang w:val="en-US" w:eastAsia="zh-CN" w:bidi="ar"/>
        </w:rPr>
        <w:t>黄玉治在全国矿山事故警示教育视频会议上强调</w:t>
      </w:r>
    </w:p>
    <w:p>
      <w:pPr>
        <w:keepNext w:val="0"/>
        <w:keepLines w:val="0"/>
        <w:widowControl w:val="0"/>
        <w:suppressLineNumbers w:val="0"/>
        <w:autoSpaceDE w:val="0"/>
        <w:autoSpaceDN/>
        <w:spacing w:before="0" w:beforeAutospacing="0" w:after="312" w:afterLines="100" w:afterAutospacing="0" w:line="560" w:lineRule="atLeast"/>
        <w:ind w:left="0" w:right="0"/>
        <w:jc w:val="center"/>
      </w:pPr>
      <w:r>
        <w:rPr>
          <w:rFonts w:hint="eastAsia" w:ascii="宋体" w:hAnsi="宋体" w:eastAsia="宋体" w:cs="宋体"/>
          <w:b/>
          <w:bCs/>
          <w:color w:val="333333"/>
          <w:kern w:val="0"/>
          <w:sz w:val="40"/>
          <w:szCs w:val="40"/>
          <w:shd w:val="clear" w:fill="FFFFFF"/>
          <w:lang w:val="en-US" w:eastAsia="zh-CN" w:bidi="ar"/>
        </w:rPr>
        <w:t>深刻汲取事故教训</w:t>
      </w:r>
      <w:r>
        <w:rPr>
          <w:rFonts w:hint="default" w:ascii="宋体 ! important" w:hAnsi="宋体 ! important" w:eastAsia="宋体 ! important" w:cs="宋体 ! important"/>
          <w:b/>
          <w:bCs/>
          <w:color w:val="333333"/>
          <w:kern w:val="0"/>
          <w:sz w:val="40"/>
          <w:szCs w:val="40"/>
          <w:shd w:val="clear" w:fill="FFFFFF"/>
          <w:lang w:val="en-US" w:eastAsia="zh-CN" w:bidi="ar"/>
        </w:rPr>
        <w:t xml:space="preserve"> </w:t>
      </w:r>
    </w:p>
    <w:p>
      <w:pPr>
        <w:keepNext w:val="0"/>
        <w:keepLines w:val="0"/>
        <w:widowControl w:val="0"/>
        <w:suppressLineNumbers w:val="0"/>
        <w:autoSpaceDE w:val="0"/>
        <w:autoSpaceDN/>
        <w:spacing w:before="0" w:beforeAutospacing="0" w:after="312" w:afterLines="100" w:afterAutospacing="0" w:line="560" w:lineRule="atLeast"/>
        <w:ind w:left="0" w:right="0"/>
        <w:jc w:val="center"/>
        <w:rPr>
          <w:rFonts w:hint="default" w:ascii="Times New Roman" w:hAnsi="Times New Roman" w:eastAsia="宋体 ! important" w:cs="Times New Roman"/>
          <w:color w:val="333333"/>
          <w:kern w:val="0"/>
          <w:sz w:val="32"/>
          <w:szCs w:val="32"/>
          <w:shd w:val="clear" w:fill="FFFFFF"/>
          <w:lang w:val="en-US" w:eastAsia="zh-CN" w:bidi="ar"/>
        </w:rPr>
      </w:pPr>
      <w:r>
        <w:rPr>
          <w:rFonts w:hint="default" w:ascii="宋体 ! important" w:hAnsi="宋体 ! important" w:eastAsia="宋体 ! important" w:cs="宋体 ! important"/>
          <w:b/>
          <w:bCs/>
          <w:color w:val="333333"/>
          <w:kern w:val="0"/>
          <w:sz w:val="40"/>
          <w:szCs w:val="40"/>
          <w:shd w:val="clear" w:fill="FFFFFF"/>
          <w:lang w:val="en-US" w:eastAsia="zh-CN" w:bidi="ar"/>
        </w:rPr>
        <w:t>扎实做好汛期安全等重点工作</w:t>
      </w:r>
      <w:bookmarkStart w:id="0" w:name="_GoBack"/>
      <w:bookmarkEnd w:id="0"/>
    </w:p>
    <w:p>
      <w:pPr>
        <w:keepNext w:val="0"/>
        <w:keepLines w:val="0"/>
        <w:widowControl/>
        <w:suppressLineNumbers w:val="0"/>
        <w:spacing w:before="0" w:beforeAutospacing="0" w:after="312" w:afterLines="100" w:afterAutospacing="0" w:line="560" w:lineRule="exact"/>
        <w:ind w:left="0" w:right="0" w:firstLine="640" w:firstLineChars="200"/>
        <w:jc w:val="left"/>
      </w:pPr>
      <w:r>
        <w:rPr>
          <w:rFonts w:hint="default" w:ascii="Times New Roman" w:hAnsi="Times New Roman" w:eastAsia="宋体 ! important" w:cs="Times New Roman"/>
          <w:color w:val="333333"/>
          <w:kern w:val="0"/>
          <w:sz w:val="32"/>
          <w:szCs w:val="32"/>
          <w:shd w:val="clear" w:fill="FFFFFF"/>
          <w:lang w:val="en-US" w:eastAsia="zh-CN" w:bidi="ar"/>
        </w:rPr>
        <w:t>5</w:t>
      </w:r>
      <w:r>
        <w:rPr>
          <w:rFonts w:hint="eastAsia" w:ascii="宋体" w:hAnsi="宋体" w:eastAsia="宋体" w:cs="宋体"/>
          <w:color w:val="333333"/>
          <w:kern w:val="0"/>
          <w:sz w:val="32"/>
          <w:szCs w:val="32"/>
          <w:shd w:val="clear" w:fill="FFFFFF"/>
          <w:lang w:val="en-US" w:eastAsia="zh-CN" w:bidi="ar"/>
        </w:rPr>
        <w:t>月</w:t>
      </w:r>
      <w:r>
        <w:rPr>
          <w:rFonts w:hint="default" w:ascii="Times New Roman" w:hAnsi="Times New Roman" w:eastAsia="宋体 ! important" w:cs="Times New Roman"/>
          <w:color w:val="333333"/>
          <w:kern w:val="0"/>
          <w:sz w:val="32"/>
          <w:szCs w:val="32"/>
          <w:shd w:val="clear" w:fill="FFFFFF"/>
          <w:lang w:val="en-US" w:eastAsia="zh-CN" w:bidi="ar"/>
        </w:rPr>
        <w:t>26</w:t>
      </w:r>
      <w:r>
        <w:rPr>
          <w:rFonts w:hint="eastAsia" w:ascii="宋体" w:hAnsi="宋体" w:eastAsia="宋体" w:cs="宋体"/>
          <w:color w:val="333333"/>
          <w:kern w:val="0"/>
          <w:sz w:val="32"/>
          <w:szCs w:val="32"/>
          <w:shd w:val="clear" w:fill="FFFFFF"/>
          <w:lang w:val="en-US" w:eastAsia="zh-CN" w:bidi="ar"/>
        </w:rPr>
        <w:t>日，国家矿山安监局召开全国矿山事故警示教育视频会议，深入贯彻落实习近平总书记关于安全生产重要指示精神，深刻汲取事故教训，部署汛期特别是“七一”前夕矿山安全生产工作，坚决防范遏制重特大事故，为庆祝建党</w:t>
      </w:r>
      <w:r>
        <w:rPr>
          <w:rFonts w:hint="default" w:ascii="Times New Roman" w:hAnsi="Times New Roman" w:eastAsia="宋体 ! important" w:cs="Times New Roman"/>
          <w:color w:val="333333"/>
          <w:kern w:val="0"/>
          <w:sz w:val="32"/>
          <w:szCs w:val="32"/>
          <w:shd w:val="clear" w:fill="FFFFFF"/>
          <w:lang w:val="en-US" w:eastAsia="zh-CN" w:bidi="ar"/>
        </w:rPr>
        <w:t>100</w:t>
      </w:r>
      <w:r>
        <w:rPr>
          <w:rFonts w:hint="eastAsia" w:ascii="宋体" w:hAnsi="宋体" w:eastAsia="宋体" w:cs="宋体"/>
          <w:color w:val="333333"/>
          <w:kern w:val="0"/>
          <w:sz w:val="32"/>
          <w:szCs w:val="32"/>
          <w:shd w:val="clear" w:fill="FFFFFF"/>
          <w:lang w:val="en-US" w:eastAsia="zh-CN" w:bidi="ar"/>
        </w:rPr>
        <w:t>周年创造稳定的安全生产环境。国家矿山安监局党组书记、局长黄玉治出席会议并讲话。</w:t>
      </w:r>
    </w:p>
    <w:p>
      <w:pPr>
        <w:keepNext w:val="0"/>
        <w:keepLines w:val="0"/>
        <w:widowControl/>
        <w:suppressLineNumbers w:val="0"/>
        <w:spacing w:before="0" w:beforeAutospacing="0" w:after="312" w:afterLines="100" w:afterAutospacing="0" w:line="560" w:lineRule="exact"/>
        <w:ind w:left="0" w:right="0" w:firstLine="640" w:firstLineChars="200"/>
        <w:jc w:val="left"/>
      </w:pPr>
      <w:r>
        <w:rPr>
          <w:rFonts w:hint="eastAsia" w:ascii="宋体" w:hAnsi="宋体" w:eastAsia="宋体" w:cs="宋体"/>
          <w:color w:val="333333"/>
          <w:kern w:val="0"/>
          <w:sz w:val="32"/>
          <w:szCs w:val="32"/>
          <w:shd w:val="clear" w:fill="FFFFFF"/>
          <w:lang w:val="en-US" w:eastAsia="zh-CN" w:bidi="ar"/>
        </w:rPr>
        <w:t>会议播放了重庆能投松藻煤矿“</w:t>
      </w:r>
      <w:r>
        <w:rPr>
          <w:rFonts w:hint="default" w:ascii="Times New Roman" w:hAnsi="Times New Roman" w:eastAsia="宋体 ! important" w:cs="Times New Roman"/>
          <w:color w:val="333333"/>
          <w:kern w:val="0"/>
          <w:sz w:val="32"/>
          <w:szCs w:val="32"/>
          <w:shd w:val="clear" w:fill="FFFFFF"/>
          <w:lang w:val="en-US" w:eastAsia="zh-CN" w:bidi="ar"/>
        </w:rPr>
        <w:t>9.27</w:t>
      </w:r>
      <w:r>
        <w:rPr>
          <w:rFonts w:hint="eastAsia" w:ascii="宋体" w:hAnsi="宋体" w:eastAsia="宋体" w:cs="宋体"/>
          <w:color w:val="333333"/>
          <w:kern w:val="0"/>
          <w:sz w:val="32"/>
          <w:szCs w:val="32"/>
          <w:shd w:val="clear" w:fill="FFFFFF"/>
          <w:lang w:val="en-US" w:eastAsia="zh-CN" w:bidi="ar"/>
        </w:rPr>
        <w:t>”重大火灾事故、湖南耒阳市源江山煤矿“</w:t>
      </w:r>
      <w:r>
        <w:rPr>
          <w:rFonts w:hint="default" w:ascii="Times New Roman" w:hAnsi="Times New Roman" w:eastAsia="宋体 ! important" w:cs="Times New Roman"/>
          <w:color w:val="333333"/>
          <w:kern w:val="0"/>
          <w:sz w:val="32"/>
          <w:szCs w:val="32"/>
          <w:shd w:val="clear" w:fill="FFFFFF"/>
          <w:lang w:val="en-US" w:eastAsia="zh-CN" w:bidi="ar"/>
        </w:rPr>
        <w:t>11.29</w:t>
      </w:r>
      <w:r>
        <w:rPr>
          <w:rFonts w:hint="eastAsia" w:ascii="宋体" w:hAnsi="宋体" w:eastAsia="宋体" w:cs="宋体"/>
          <w:color w:val="333333"/>
          <w:kern w:val="0"/>
          <w:sz w:val="32"/>
          <w:szCs w:val="32"/>
          <w:shd w:val="clear" w:fill="FFFFFF"/>
          <w:lang w:val="en-US" w:eastAsia="zh-CN" w:bidi="ar"/>
        </w:rPr>
        <w:t>”重大透水事故、山东栖霞市笏山金矿“</w:t>
      </w:r>
      <w:r>
        <w:rPr>
          <w:rFonts w:hint="default" w:ascii="Times New Roman" w:hAnsi="Times New Roman" w:eastAsia="宋体 ! important" w:cs="Times New Roman"/>
          <w:color w:val="333333"/>
          <w:kern w:val="0"/>
          <w:sz w:val="32"/>
          <w:szCs w:val="32"/>
          <w:shd w:val="clear" w:fill="FFFFFF"/>
          <w:lang w:val="en-US" w:eastAsia="zh-CN" w:bidi="ar"/>
        </w:rPr>
        <w:t>1.10</w:t>
      </w:r>
      <w:r>
        <w:rPr>
          <w:rFonts w:hint="eastAsia" w:ascii="宋体" w:hAnsi="宋体" w:eastAsia="宋体" w:cs="宋体"/>
          <w:color w:val="333333"/>
          <w:kern w:val="0"/>
          <w:sz w:val="32"/>
          <w:szCs w:val="32"/>
          <w:shd w:val="clear" w:fill="FFFFFF"/>
          <w:lang w:val="en-US" w:eastAsia="zh-CN" w:bidi="ar"/>
        </w:rPr>
        <w:t>”重大爆炸事故等三起事故警示教育片，事故教训极其深刻，影响极为恶劣，再次暴露出安全红线意识缺失、蓄意违法组织生产、违规承包分包、中介机构弄虚作假和屡查屡罚仍然挡不住事故等问题。</w:t>
      </w:r>
    </w:p>
    <w:p>
      <w:pPr>
        <w:keepNext w:val="0"/>
        <w:keepLines w:val="0"/>
        <w:widowControl/>
        <w:suppressLineNumbers w:val="0"/>
        <w:spacing w:before="0" w:beforeAutospacing="0" w:after="312"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会议指出，今年以来全国矿山较大以上事故同比明显上升，安全生产形势严峻复杂，目前各地陆续进入主汛期，加之煤矿等矿产品价格高位运行，安全风险明显加大。各级矿山安全监管监察部门要始终铭记事故教训，警戒醒悟，举一反三，采取针对性防范措施，坚决遏制重特大事故。</w:t>
      </w:r>
    </w:p>
    <w:p>
      <w:pPr>
        <w:keepNext w:val="0"/>
        <w:keepLines w:val="0"/>
        <w:widowControl/>
        <w:suppressLineNumbers w:val="0"/>
        <w:spacing w:before="0" w:beforeAutospacing="0" w:after="312"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会议要求，</w:t>
      </w:r>
      <w:r>
        <w:rPr>
          <w:rFonts w:hint="default" w:ascii="宋体 ! important" w:hAnsi="宋体 ! important" w:eastAsia="宋体 ! important" w:cs="宋体 ! important"/>
          <w:b/>
          <w:bCs/>
          <w:color w:val="333333"/>
          <w:kern w:val="0"/>
          <w:sz w:val="32"/>
          <w:szCs w:val="32"/>
          <w:shd w:val="clear" w:fill="FFFFFF"/>
          <w:lang w:val="en-US" w:eastAsia="zh-CN" w:bidi="ar"/>
        </w:rPr>
        <w:t>要</w:t>
      </w:r>
      <w:r>
        <w:rPr>
          <w:rFonts w:hint="eastAsia" w:ascii="宋体" w:hAnsi="宋体" w:eastAsia="宋体" w:cs="宋体"/>
          <w:color w:val="333333"/>
          <w:kern w:val="0"/>
          <w:sz w:val="32"/>
          <w:szCs w:val="32"/>
          <w:shd w:val="clear" w:fill="FFFFFF"/>
          <w:lang w:val="en-US" w:eastAsia="zh-CN" w:bidi="ar"/>
        </w:rPr>
        <w:t>切实提高政治站位，做实做细矿山安全生产大排查和三年行动集中攻坚，在确保安全的前提下保供稳价，坚决防止事故屡屡重蹈覆辙，切实把确保人民生命安全放在第一位落到实处，以矿山安全监管监察的实际成效庆祝建党</w:t>
      </w:r>
      <w:r>
        <w:rPr>
          <w:rFonts w:hint="default" w:ascii="Times New Roman" w:hAnsi="Times New Roman" w:eastAsia="宋体 ! important" w:cs="Times New Roman"/>
          <w:color w:val="333333"/>
          <w:kern w:val="0"/>
          <w:sz w:val="32"/>
          <w:szCs w:val="32"/>
          <w:shd w:val="clear" w:fill="FFFFFF"/>
          <w:lang w:val="en-US" w:eastAsia="zh-CN" w:bidi="ar"/>
        </w:rPr>
        <w:t>100</w:t>
      </w:r>
      <w:r>
        <w:rPr>
          <w:rFonts w:hint="eastAsia" w:ascii="宋体" w:hAnsi="宋体" w:eastAsia="宋体" w:cs="宋体"/>
          <w:color w:val="333333"/>
          <w:kern w:val="0"/>
          <w:sz w:val="32"/>
          <w:szCs w:val="32"/>
          <w:shd w:val="clear" w:fill="FFFFFF"/>
          <w:lang w:val="en-US" w:eastAsia="zh-CN" w:bidi="ar"/>
        </w:rPr>
        <w:t>周年。</w:t>
      </w:r>
      <w:r>
        <w:rPr>
          <w:rFonts w:hint="default" w:ascii="宋体 ! important" w:hAnsi="宋体 ! important" w:eastAsia="宋体 ! important" w:cs="宋体 ! important"/>
          <w:b/>
          <w:bCs/>
          <w:color w:val="333333"/>
          <w:kern w:val="0"/>
          <w:sz w:val="32"/>
          <w:szCs w:val="32"/>
          <w:shd w:val="clear" w:fill="FFFFFF"/>
          <w:lang w:val="en-US" w:eastAsia="zh-CN" w:bidi="ar"/>
        </w:rPr>
        <w:t>要</w:t>
      </w:r>
      <w:r>
        <w:rPr>
          <w:rFonts w:hint="default" w:ascii="宋体 ! important" w:hAnsi="宋体 ! important" w:eastAsia="宋体 ! important" w:cs="宋体 ! important"/>
          <w:color w:val="333333"/>
          <w:kern w:val="0"/>
          <w:sz w:val="32"/>
          <w:szCs w:val="32"/>
          <w:shd w:val="clear" w:fill="FFFFFF"/>
          <w:lang w:val="en-US" w:eastAsia="zh-CN" w:bidi="ar"/>
        </w:rPr>
        <w:t>加强水害防治，克服麻痹思想和侥幸心理，扎实做好防汛检查、物资储备、应急救援等工作，做到预警预报到位、隐患排查到位、应急撤人到位、执法检查到位，确保安全度汛。</w:t>
      </w:r>
      <w:r>
        <w:rPr>
          <w:rFonts w:hint="default" w:ascii="宋体 ! important" w:hAnsi="宋体 ! important" w:eastAsia="宋体 ! important" w:cs="宋体 ! important"/>
          <w:b/>
          <w:bCs/>
          <w:color w:val="333333"/>
          <w:kern w:val="0"/>
          <w:sz w:val="32"/>
          <w:szCs w:val="32"/>
          <w:shd w:val="clear" w:fill="FFFFFF"/>
          <w:lang w:val="en-US" w:eastAsia="zh-CN" w:bidi="ar"/>
        </w:rPr>
        <w:t>要</w:t>
      </w:r>
      <w:r>
        <w:rPr>
          <w:rFonts w:hint="default" w:ascii="宋体 ! important" w:hAnsi="宋体 ! important" w:eastAsia="宋体 ! important" w:cs="宋体 ! important"/>
          <w:color w:val="333333"/>
          <w:kern w:val="0"/>
          <w:sz w:val="32"/>
          <w:szCs w:val="32"/>
          <w:shd w:val="clear" w:fill="FFFFFF"/>
          <w:lang w:val="en-US" w:eastAsia="zh-CN" w:bidi="ar"/>
        </w:rPr>
        <w:t>拧紧责任链条，落实安全执法、驻矿盯守、安全巡查、联系包保等责任，将待关闭矿、停产矿、停建矿、技改矿、整合矿、基建矿与生产矿等所有矿山全部纳入监管监察范围，明确每一处矿山都有一个监管责任主体，督促企业落实安全生产主体责任，持续推进安全基础建设，加大联系指导、明查暗访和重点督导力度，严防漏管失控。</w:t>
      </w:r>
      <w:r>
        <w:rPr>
          <w:rFonts w:hint="default" w:ascii="宋体 ! important" w:hAnsi="宋体 ! important" w:eastAsia="宋体 ! important" w:cs="宋体 ! important"/>
          <w:b/>
          <w:bCs/>
          <w:color w:val="333333"/>
          <w:kern w:val="0"/>
          <w:sz w:val="32"/>
          <w:szCs w:val="32"/>
          <w:shd w:val="clear" w:fill="FFFFFF"/>
          <w:lang w:val="en-US" w:eastAsia="zh-CN" w:bidi="ar"/>
        </w:rPr>
        <w:t>要</w:t>
      </w:r>
      <w:r>
        <w:rPr>
          <w:rFonts w:hint="eastAsia" w:ascii="宋体" w:hAnsi="宋体" w:eastAsia="宋体" w:cs="宋体"/>
          <w:color w:val="333333"/>
          <w:kern w:val="0"/>
          <w:sz w:val="32"/>
          <w:szCs w:val="32"/>
          <w:shd w:val="clear" w:fill="FFFFFF"/>
          <w:lang w:val="en-US" w:eastAsia="zh-CN" w:bidi="ar"/>
        </w:rPr>
        <w:t xml:space="preserve">坚持问题导向，落实好矿山安全“六严禁、三严格”九项措施，扎实开展矿山外包工程、资源整合煤矿、托管煤矿、安全评价机构执业行为等四个专项整治，严厉打击违法违规行为。 </w:t>
      </w:r>
    </w:p>
    <w:p>
      <w:pPr>
        <w:keepNext w:val="0"/>
        <w:keepLines w:val="0"/>
        <w:widowControl/>
        <w:suppressLineNumbers w:val="0"/>
        <w:spacing w:before="0" w:beforeAutospacing="0" w:after="312"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国家矿山安监局党组成员、副局长黄锦生主持会议，在京局党组成员、机关全体党员干部，各地矿山安全监管监察部门和部分矿山企业有关负责同志等参加了会议。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F721C"/>
    <w:rsid w:val="306F7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rFonts w:hint="default" w:ascii="宋体 ! important" w:hAnsi="宋体 ! important" w:eastAsia="宋体 ! important" w:cs="宋体 ! important"/>
      <w:color w:val="800080"/>
      <w:u w:val="none"/>
    </w:rPr>
  </w:style>
  <w:style w:type="character" w:styleId="5">
    <w:name w:val="Hyperlink"/>
    <w:basedOn w:val="3"/>
    <w:uiPriority w:val="0"/>
    <w:rPr>
      <w:rFonts w:ascii="宋体 ! important" w:hAnsi="宋体 ! important" w:eastAsia="宋体 ! important" w:cs="宋体 ! important"/>
      <w:color w:val="0000FF"/>
      <w:u w:val="none"/>
    </w:rPr>
  </w:style>
  <w:style w:type="character" w:customStyle="1" w:styleId="6">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2021-05-27T13:01:00Z</dcterms:created>
  <dc:creator>蓝色冲击波</dc:creator>
  <cp:lastModifiedBy>蓝色冲击波</cp:lastModifiedBy>
  <dcterms:modified xsi:type="dcterms:W3CDTF">2021-05-27T13:03:11Z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41761FC1BAA44EE693AC2F102E85A6D1</vt:lpwstr>
  </property>
</Properties>
</file>